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E8DAE" w14:textId="508BA5FC" w:rsidR="00E524BB" w:rsidRDefault="00CB6087">
      <w:pPr>
        <w:spacing w:after="840"/>
        <w:jc w:val="center"/>
      </w:pPr>
      <w:r>
        <w:rPr>
          <w:b/>
          <w:noProof/>
          <w:color w:val="011431"/>
          <w:sz w:val="40"/>
        </w:rPr>
        <w:drawing>
          <wp:inline distT="0" distB="0" distL="0" distR="0" wp14:anchorId="02F9A2E2" wp14:editId="4DA4FE8E">
            <wp:extent cx="2857500" cy="409575"/>
            <wp:effectExtent l="0" t="0" r="0" b="9525"/>
            <wp:docPr id="14012686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268672" name="Picture 1401268672"/>
                    <pic:cNvPicPr/>
                  </pic:nvPicPr>
                  <pic:blipFill>
                    <a:blip r:embed="rId8"/>
                    <a:stretch>
                      <a:fillRect/>
                    </a:stretch>
                  </pic:blipFill>
                  <pic:spPr>
                    <a:xfrm>
                      <a:off x="0" y="0"/>
                      <a:ext cx="2857500" cy="409575"/>
                    </a:xfrm>
                    <a:prstGeom prst="rect">
                      <a:avLst/>
                    </a:prstGeom>
                  </pic:spPr>
                </pic:pic>
              </a:graphicData>
            </a:graphic>
          </wp:inline>
        </w:drawing>
      </w:r>
      <w:r w:rsidR="00000000">
        <w:rPr>
          <w:color w:val="D96B2B"/>
        </w:rPr>
        <w:br/>
        <w:t>Practical eLearning development</w:t>
      </w:r>
    </w:p>
    <w:p w14:paraId="155E132C" w14:textId="77777777" w:rsidR="00E524BB" w:rsidRDefault="00000000">
      <w:pPr>
        <w:spacing w:after="240"/>
        <w:jc w:val="center"/>
      </w:pPr>
      <w:r>
        <w:rPr>
          <w:b/>
          <w:color w:val="011431"/>
          <w:sz w:val="64"/>
        </w:rPr>
        <w:t>Online Induction</w:t>
      </w:r>
      <w:r>
        <w:rPr>
          <w:b/>
          <w:color w:val="011431"/>
          <w:sz w:val="64"/>
        </w:rPr>
        <w:br/>
        <w:t>Module Checklist</w:t>
      </w:r>
    </w:p>
    <w:p w14:paraId="551232FC" w14:textId="77777777" w:rsidR="00E524BB" w:rsidRPr="00E00C46" w:rsidRDefault="00000000">
      <w:pPr>
        <w:spacing w:after="480"/>
        <w:jc w:val="center"/>
        <w:rPr>
          <w:sz w:val="18"/>
          <w:szCs w:val="20"/>
        </w:rPr>
      </w:pPr>
      <w:r w:rsidRPr="00E00C46">
        <w:rPr>
          <w:sz w:val="24"/>
          <w:szCs w:val="20"/>
        </w:rPr>
        <w:t>A practical planning and review tool for workplace, contractor and staff induction modules</w:t>
      </w:r>
    </w:p>
    <w:tbl>
      <w:tblPr>
        <w:tblW w:w="0" w:type="auto"/>
        <w:jc w:val="center"/>
        <w:tblLook w:val="04A0" w:firstRow="1" w:lastRow="0" w:firstColumn="1" w:lastColumn="0" w:noHBand="0" w:noVBand="1"/>
      </w:tblPr>
      <w:tblGrid>
        <w:gridCol w:w="9375"/>
      </w:tblGrid>
      <w:tr w:rsidR="00E524BB" w14:paraId="6D4C9952" w14:textId="77777777" w:rsidTr="00F21113">
        <w:trPr>
          <w:jc w:val="center"/>
        </w:trPr>
        <w:tc>
          <w:tcPr>
            <w:tcW w:w="9375" w:type="dxa"/>
            <w:tcBorders>
              <w:top w:val="single" w:sz="6" w:space="0" w:color="E6ECEF"/>
              <w:left w:val="single" w:sz="6" w:space="0" w:color="E6ECEF"/>
              <w:bottom w:val="single" w:sz="6" w:space="0" w:color="E6ECEF"/>
              <w:right w:val="single" w:sz="6" w:space="0" w:color="E6ECEF"/>
            </w:tcBorders>
            <w:shd w:val="clear" w:color="auto" w:fill="F4F7F8"/>
            <w:tcMar>
              <w:top w:w="120" w:type="dxa"/>
              <w:left w:w="140" w:type="dxa"/>
              <w:bottom w:w="120" w:type="dxa"/>
              <w:right w:w="140" w:type="dxa"/>
            </w:tcMar>
          </w:tcPr>
          <w:p w14:paraId="363AC9A2" w14:textId="77777777" w:rsidR="00E524BB" w:rsidRDefault="00000000">
            <w:pPr>
              <w:spacing w:after="80"/>
            </w:pPr>
            <w:r>
              <w:rPr>
                <w:b/>
                <w:color w:val="011431"/>
                <w:sz w:val="21"/>
              </w:rPr>
              <w:t>Use this resource to:</w:t>
            </w:r>
          </w:p>
          <w:p w14:paraId="08562EC3" w14:textId="7D92E06B" w:rsidR="00E524BB" w:rsidRDefault="00000000">
            <w:pPr>
              <w:spacing w:after="0"/>
            </w:pPr>
            <w:r>
              <w:rPr>
                <w:sz w:val="19"/>
              </w:rPr>
              <w:t xml:space="preserve">plan a new online induction, review an existing module, identify gaps before launch, and prepare content for LMS-ready </w:t>
            </w:r>
            <w:r w:rsidR="00F21113">
              <w:rPr>
                <w:sz w:val="19"/>
              </w:rPr>
              <w:t xml:space="preserve">online </w:t>
            </w:r>
            <w:r>
              <w:rPr>
                <w:sz w:val="19"/>
              </w:rPr>
              <w:t>delivery.</w:t>
            </w:r>
          </w:p>
        </w:tc>
      </w:tr>
    </w:tbl>
    <w:p w14:paraId="2EA2DE9E" w14:textId="77777777" w:rsidR="00E524BB" w:rsidRDefault="00E524BB" w:rsidP="00CB6087"/>
    <w:tbl>
      <w:tblPr>
        <w:tblStyle w:val="TableGrid"/>
        <w:tblW w:w="10206" w:type="dxa"/>
        <w:jc w:val="center"/>
        <w:tblLook w:val="04A0" w:firstRow="1" w:lastRow="0" w:firstColumn="1" w:lastColumn="0" w:noHBand="0" w:noVBand="1"/>
      </w:tblPr>
      <w:tblGrid>
        <w:gridCol w:w="3254"/>
        <w:gridCol w:w="6952"/>
      </w:tblGrid>
      <w:tr w:rsidR="00E524BB" w14:paraId="7CFB4953" w14:textId="77777777" w:rsidTr="00CB6087">
        <w:trPr>
          <w:jc w:val="center"/>
        </w:trPr>
        <w:tc>
          <w:tcPr>
            <w:tcW w:w="3242" w:type="dxa"/>
            <w:shd w:val="clear" w:color="auto" w:fill="E6ECEF"/>
            <w:tcMar>
              <w:top w:w="90" w:type="dxa"/>
              <w:left w:w="100" w:type="dxa"/>
              <w:bottom w:w="90" w:type="dxa"/>
              <w:right w:w="100" w:type="dxa"/>
            </w:tcMar>
          </w:tcPr>
          <w:p w14:paraId="394328BE" w14:textId="77777777" w:rsidR="00E524BB" w:rsidRDefault="00000000">
            <w:r>
              <w:rPr>
                <w:sz w:val="18"/>
              </w:rPr>
              <w:t>Prepared for</w:t>
            </w:r>
          </w:p>
        </w:tc>
        <w:tc>
          <w:tcPr>
            <w:tcW w:w="6925" w:type="dxa"/>
            <w:tcMar>
              <w:top w:w="90" w:type="dxa"/>
              <w:left w:w="100" w:type="dxa"/>
              <w:bottom w:w="90" w:type="dxa"/>
              <w:right w:w="100" w:type="dxa"/>
            </w:tcMar>
          </w:tcPr>
          <w:p w14:paraId="607ED697" w14:textId="77777777" w:rsidR="00E524BB" w:rsidRDefault="00E524BB"/>
        </w:tc>
      </w:tr>
      <w:tr w:rsidR="00E524BB" w14:paraId="7A43F416" w14:textId="77777777" w:rsidTr="00CB6087">
        <w:trPr>
          <w:jc w:val="center"/>
        </w:trPr>
        <w:tc>
          <w:tcPr>
            <w:tcW w:w="3242" w:type="dxa"/>
            <w:shd w:val="clear" w:color="auto" w:fill="E6ECEF"/>
            <w:tcMar>
              <w:top w:w="90" w:type="dxa"/>
              <w:left w:w="100" w:type="dxa"/>
              <w:bottom w:w="90" w:type="dxa"/>
              <w:right w:w="100" w:type="dxa"/>
            </w:tcMar>
          </w:tcPr>
          <w:p w14:paraId="4F38F9A0" w14:textId="77777777" w:rsidR="00E524BB" w:rsidRDefault="00000000">
            <w:r>
              <w:rPr>
                <w:sz w:val="18"/>
              </w:rPr>
              <w:t>Organisation / project</w:t>
            </w:r>
          </w:p>
        </w:tc>
        <w:tc>
          <w:tcPr>
            <w:tcW w:w="6925" w:type="dxa"/>
            <w:tcMar>
              <w:top w:w="90" w:type="dxa"/>
              <w:left w:w="100" w:type="dxa"/>
              <w:bottom w:w="90" w:type="dxa"/>
              <w:right w:w="100" w:type="dxa"/>
            </w:tcMar>
          </w:tcPr>
          <w:p w14:paraId="57CD4E5C" w14:textId="77777777" w:rsidR="00E524BB" w:rsidRDefault="00E524BB"/>
        </w:tc>
      </w:tr>
      <w:tr w:rsidR="00E524BB" w14:paraId="06E7B3CB" w14:textId="77777777" w:rsidTr="00CB6087">
        <w:trPr>
          <w:jc w:val="center"/>
        </w:trPr>
        <w:tc>
          <w:tcPr>
            <w:tcW w:w="3242" w:type="dxa"/>
            <w:shd w:val="clear" w:color="auto" w:fill="E6ECEF"/>
            <w:tcMar>
              <w:top w:w="90" w:type="dxa"/>
              <w:left w:w="100" w:type="dxa"/>
              <w:bottom w:w="90" w:type="dxa"/>
              <w:right w:w="100" w:type="dxa"/>
            </w:tcMar>
          </w:tcPr>
          <w:p w14:paraId="1BF7F9F0" w14:textId="77777777" w:rsidR="00E524BB" w:rsidRDefault="00000000">
            <w:r>
              <w:rPr>
                <w:sz w:val="18"/>
              </w:rPr>
              <w:t>Prepared by</w:t>
            </w:r>
          </w:p>
        </w:tc>
        <w:tc>
          <w:tcPr>
            <w:tcW w:w="6925" w:type="dxa"/>
            <w:tcMar>
              <w:top w:w="90" w:type="dxa"/>
              <w:left w:w="100" w:type="dxa"/>
              <w:bottom w:w="90" w:type="dxa"/>
              <w:right w:w="100" w:type="dxa"/>
            </w:tcMar>
          </w:tcPr>
          <w:p w14:paraId="133C2F1A" w14:textId="77777777" w:rsidR="00E524BB" w:rsidRDefault="00E524BB"/>
        </w:tc>
      </w:tr>
      <w:tr w:rsidR="00E524BB" w14:paraId="14D4DC81" w14:textId="77777777" w:rsidTr="00CB6087">
        <w:trPr>
          <w:jc w:val="center"/>
        </w:trPr>
        <w:tc>
          <w:tcPr>
            <w:tcW w:w="3242" w:type="dxa"/>
            <w:shd w:val="clear" w:color="auto" w:fill="E6ECEF"/>
            <w:tcMar>
              <w:top w:w="90" w:type="dxa"/>
              <w:left w:w="100" w:type="dxa"/>
              <w:bottom w:w="90" w:type="dxa"/>
              <w:right w:w="100" w:type="dxa"/>
            </w:tcMar>
          </w:tcPr>
          <w:p w14:paraId="01E920D5" w14:textId="77777777" w:rsidR="00E524BB" w:rsidRDefault="00000000">
            <w:r>
              <w:rPr>
                <w:sz w:val="18"/>
              </w:rPr>
              <w:t>Date / version</w:t>
            </w:r>
          </w:p>
        </w:tc>
        <w:tc>
          <w:tcPr>
            <w:tcW w:w="6925" w:type="dxa"/>
            <w:tcMar>
              <w:top w:w="90" w:type="dxa"/>
              <w:left w:w="100" w:type="dxa"/>
              <w:bottom w:w="90" w:type="dxa"/>
              <w:right w:w="100" w:type="dxa"/>
            </w:tcMar>
          </w:tcPr>
          <w:p w14:paraId="679D33B0" w14:textId="66FF2F8E" w:rsidR="00E524BB" w:rsidRDefault="00E524BB"/>
        </w:tc>
      </w:tr>
    </w:tbl>
    <w:p w14:paraId="5FE357F6" w14:textId="59D54A19" w:rsidR="00E524BB" w:rsidRDefault="00CB6087" w:rsidP="00CB6087">
      <w:r>
        <w:rPr>
          <w:noProof/>
        </w:rPr>
        <mc:AlternateContent>
          <mc:Choice Requires="wps">
            <w:drawing>
              <wp:anchor distT="45720" distB="45720" distL="114300" distR="114300" simplePos="0" relativeHeight="251659264" behindDoc="0" locked="0" layoutInCell="1" allowOverlap="1" wp14:anchorId="67072645" wp14:editId="37A8BE09">
                <wp:simplePos x="0" y="0"/>
                <wp:positionH relativeFrom="column">
                  <wp:posOffset>60960</wp:posOffset>
                </wp:positionH>
                <wp:positionV relativeFrom="paragraph">
                  <wp:posOffset>230505</wp:posOffset>
                </wp:positionV>
                <wp:extent cx="6464611" cy="3168000"/>
                <wp:effectExtent l="0" t="0" r="12700" b="139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611" cy="3168000"/>
                        </a:xfrm>
                        <a:prstGeom prst="rect">
                          <a:avLst/>
                        </a:prstGeom>
                        <a:solidFill>
                          <a:srgbClr val="FFFFFF"/>
                        </a:solidFill>
                        <a:ln w="9525">
                          <a:solidFill>
                            <a:srgbClr val="000000"/>
                          </a:solidFill>
                          <a:miter lim="800000"/>
                          <a:headEnd/>
                          <a:tailEnd/>
                        </a:ln>
                      </wps:spPr>
                      <wps:txbx>
                        <w:txbxContent>
                          <w:p w14:paraId="331C5643" w14:textId="1CCC24D9" w:rsidR="00CB6087" w:rsidRPr="00CB6087" w:rsidRDefault="00CB6087" w:rsidP="00CB6087">
                            <w:pPr>
                              <w:rPr>
                                <w:b/>
                                <w:bCs/>
                                <w:lang w:val="en-AU"/>
                              </w:rPr>
                            </w:pPr>
                            <w:r w:rsidRPr="00CB6087">
                              <w:rPr>
                                <w:b/>
                                <w:bCs/>
                                <w:lang w:val="en-AU"/>
                              </w:rPr>
                              <w:t>Disclaimer</w:t>
                            </w:r>
                          </w:p>
                          <w:p w14:paraId="61262998" w14:textId="13750585" w:rsidR="00CB6087" w:rsidRPr="00CB6087" w:rsidRDefault="00CB6087" w:rsidP="00CB6087">
                            <w:pPr>
                              <w:rPr>
                                <w:sz w:val="18"/>
                                <w:szCs w:val="20"/>
                                <w:lang w:val="en-AU"/>
                              </w:rPr>
                            </w:pPr>
                            <w:r w:rsidRPr="00CB6087">
                              <w:rPr>
                                <w:sz w:val="18"/>
                                <w:szCs w:val="20"/>
                                <w:lang w:val="en-AU"/>
                              </w:rPr>
                              <w:t>PeppercornMedia provides this document as a general template only. It is intended to support planning, review and discussion, and must be reviewed and contextualised by each organisation before use.</w:t>
                            </w:r>
                          </w:p>
                          <w:p w14:paraId="1016A395" w14:textId="77777777" w:rsidR="00CB6087" w:rsidRPr="00CB6087" w:rsidRDefault="00CB6087" w:rsidP="00CB6087">
                            <w:pPr>
                              <w:rPr>
                                <w:sz w:val="18"/>
                                <w:szCs w:val="20"/>
                                <w:lang w:val="en-AU"/>
                              </w:rPr>
                            </w:pPr>
                            <w:r w:rsidRPr="00CB6087">
                              <w:rPr>
                                <w:sz w:val="18"/>
                                <w:szCs w:val="20"/>
                                <w:lang w:val="en-AU"/>
                              </w:rPr>
                              <w:t>How this template is adapted, implemented or relied upon within an organisation is outside PeppercornMedia’s control. The organisation using the template is responsible for ensuring that the final document is suitable for its purpose, reflects its own operating environment, and complies with any applicable legal, regulatory, contractual or organisational requirements.</w:t>
                            </w:r>
                          </w:p>
                          <w:p w14:paraId="4F8E4C2B" w14:textId="77777777" w:rsidR="00CB6087" w:rsidRPr="00CB6087" w:rsidRDefault="00CB6087" w:rsidP="00CB6087">
                            <w:pPr>
                              <w:rPr>
                                <w:sz w:val="18"/>
                                <w:szCs w:val="20"/>
                                <w:lang w:val="en-AU"/>
                              </w:rPr>
                            </w:pPr>
                            <w:r w:rsidRPr="00CB6087">
                              <w:rPr>
                                <w:sz w:val="18"/>
                                <w:szCs w:val="20"/>
                                <w:lang w:val="en-AU"/>
                              </w:rPr>
                              <w:t>PeppercornMedia has made reasonable efforts to ensure the template is accurate, useful and current at the time of issue. However, PeppercornMedia does not warrant that the template is complete, error-free, suitable for all organisations, or appropriate for every use case.</w:t>
                            </w:r>
                          </w:p>
                          <w:p w14:paraId="210CDA93" w14:textId="77777777" w:rsidR="00CB6087" w:rsidRPr="00CB6087" w:rsidRDefault="00CB6087" w:rsidP="00CB6087">
                            <w:pPr>
                              <w:rPr>
                                <w:sz w:val="18"/>
                                <w:szCs w:val="20"/>
                                <w:lang w:val="en-AU"/>
                              </w:rPr>
                            </w:pPr>
                            <w:r w:rsidRPr="00CB6087">
                              <w:rPr>
                                <w:sz w:val="18"/>
                                <w:szCs w:val="20"/>
                                <w:lang w:val="en-AU"/>
                              </w:rPr>
                              <w:t>PeppercornMedia accepts no liability for any loss, damage, claim or consequence arising from the contextualisation, modification, implementation or use of this template, including any content added, removed or amended by the organisation using it. Where liability cannot lawfully be excluded, PeppercornMedia limits its liability to the maximum extent permitted by law.</w:t>
                            </w:r>
                          </w:p>
                          <w:p w14:paraId="3A58834D" w14:textId="5EAE4902" w:rsidR="00CB6087" w:rsidRPr="00CB6087" w:rsidRDefault="00CB6087">
                            <w:pPr>
                              <w:rPr>
                                <w:sz w:val="18"/>
                                <w:szCs w:val="20"/>
                                <w:lang w:val="en-AU"/>
                              </w:rPr>
                            </w:pPr>
                            <w:r w:rsidRPr="00CB6087">
                              <w:rPr>
                                <w:sz w:val="18"/>
                                <w:szCs w:val="20"/>
                                <w:lang w:val="en-AU"/>
                              </w:rPr>
                              <w:t>By using this template, you acknowledge and accept that responsibility for its review, contextualisation, approval and use rests with your organisation.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072645" id="_x0000_t202" coordsize="21600,21600" o:spt="202" path="m,l,21600r21600,l21600,xe">
                <v:stroke joinstyle="miter"/>
                <v:path gradientshapeok="t" o:connecttype="rect"/>
              </v:shapetype>
              <v:shape id="Text Box 2" o:spid="_x0000_s1026" type="#_x0000_t202" style="position:absolute;margin-left:4.8pt;margin-top:18.15pt;width:509pt;height:249.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">
                <v:textbox>
                  <w:txbxContent>
                    <w:p w14:paraId="331C5643" w14:textId="1CCC24D9" w:rsidR="00CB6087" w:rsidRPr="00CB6087" w:rsidRDefault="00CB6087" w:rsidP="00CB6087">
                      <w:pPr>
                        <w:rPr>
                          <w:b/>
                          <w:bCs/>
                          <w:lang w:val="en-AU"/>
                        </w:rPr>
                      </w:pPr>
                      <w:r w:rsidRPr="00CB6087">
                        <w:rPr>
                          <w:b/>
                          <w:bCs/>
                          <w:lang w:val="en-AU"/>
                        </w:rPr>
                        <w:t>Disclaimer</w:t>
                      </w:r>
                    </w:p>
                    <w:p w14:paraId="61262998" w14:textId="13750585" w:rsidR="00CB6087" w:rsidRPr="00CB6087" w:rsidRDefault="00CB6087" w:rsidP="00CB6087">
                      <w:pPr>
                        <w:rPr>
                          <w:sz w:val="18"/>
                          <w:szCs w:val="20"/>
                          <w:lang w:val="en-AU"/>
                        </w:rPr>
                      </w:pPr>
                      <w:r w:rsidRPr="00CB6087">
                        <w:rPr>
                          <w:sz w:val="18"/>
                          <w:szCs w:val="20"/>
                          <w:lang w:val="en-AU"/>
                        </w:rPr>
                        <w:t>PeppercornMedia provides this document as a general template only. It is intended to support planning, review and discussion, and must be reviewed and contextualised by each organisation before use.</w:t>
                      </w:r>
                    </w:p>
                    <w:p w14:paraId="1016A395" w14:textId="77777777" w:rsidR="00CB6087" w:rsidRPr="00CB6087" w:rsidRDefault="00CB6087" w:rsidP="00CB6087">
                      <w:pPr>
                        <w:rPr>
                          <w:sz w:val="18"/>
                          <w:szCs w:val="20"/>
                          <w:lang w:val="en-AU"/>
                        </w:rPr>
                      </w:pPr>
                      <w:r w:rsidRPr="00CB6087">
                        <w:rPr>
                          <w:sz w:val="18"/>
                          <w:szCs w:val="20"/>
                          <w:lang w:val="en-AU"/>
                        </w:rPr>
                        <w:t>How this template is adapted, implemented or relied upon within an organisation is outside PeppercornMedia’s control. The organisation using the template is responsible for ensuring that the final document is suitable for its purpose, reflects its own operating environment, and complies with any applicable legal, regulatory, contractual or organisational requirements.</w:t>
                      </w:r>
                    </w:p>
                    <w:p w14:paraId="4F8E4C2B" w14:textId="77777777" w:rsidR="00CB6087" w:rsidRPr="00CB6087" w:rsidRDefault="00CB6087" w:rsidP="00CB6087">
                      <w:pPr>
                        <w:rPr>
                          <w:sz w:val="18"/>
                          <w:szCs w:val="20"/>
                          <w:lang w:val="en-AU"/>
                        </w:rPr>
                      </w:pPr>
                      <w:r w:rsidRPr="00CB6087">
                        <w:rPr>
                          <w:sz w:val="18"/>
                          <w:szCs w:val="20"/>
                          <w:lang w:val="en-AU"/>
                        </w:rPr>
                        <w:t>PeppercornMedia has made reasonable efforts to ensure the template is accurate, useful and current at the time of issue. However, PeppercornMedia does not warrant that the template is complete, error-free, suitable for all organisations, or appropriate for every use case.</w:t>
                      </w:r>
                    </w:p>
                    <w:p w14:paraId="210CDA93" w14:textId="77777777" w:rsidR="00CB6087" w:rsidRPr="00CB6087" w:rsidRDefault="00CB6087" w:rsidP="00CB6087">
                      <w:pPr>
                        <w:rPr>
                          <w:sz w:val="18"/>
                          <w:szCs w:val="20"/>
                          <w:lang w:val="en-AU"/>
                        </w:rPr>
                      </w:pPr>
                      <w:r w:rsidRPr="00CB6087">
                        <w:rPr>
                          <w:sz w:val="18"/>
                          <w:szCs w:val="20"/>
                          <w:lang w:val="en-AU"/>
                        </w:rPr>
                        <w:t>PeppercornMedia accepts no liability for any loss, damage, claim or consequence arising from the contextualisation, modification, implementation or use of this template, including any content added, removed or amended by the organisation using it. Where liability cannot lawfully be excluded, PeppercornMedia limits its liability to the maximum extent permitted by law.</w:t>
                      </w:r>
                    </w:p>
                    <w:p w14:paraId="3A58834D" w14:textId="5EAE4902" w:rsidR="00CB6087" w:rsidRPr="00CB6087" w:rsidRDefault="00CB6087">
                      <w:pPr>
                        <w:rPr>
                          <w:sz w:val="18"/>
                          <w:szCs w:val="20"/>
                          <w:lang w:val="en-AU"/>
                        </w:rPr>
                      </w:pPr>
                      <w:r w:rsidRPr="00CB6087">
                        <w:rPr>
                          <w:sz w:val="18"/>
                          <w:szCs w:val="20"/>
                          <w:lang w:val="en-AU"/>
                        </w:rPr>
                        <w:t>By using this template, you acknowledge and accept that responsibility for its review, contextualisation, approval and use rests with your organisation.</w:t>
                      </w:r>
                    </w:p>
                  </w:txbxContent>
                </v:textbox>
              </v:shape>
            </w:pict>
          </mc:Fallback>
        </mc:AlternateContent>
      </w:r>
      <w:r w:rsidR="00000000">
        <w:br w:type="page"/>
      </w:r>
      <w:r w:rsidR="00000000">
        <w:rPr>
          <w:b/>
          <w:color w:val="011431"/>
          <w:sz w:val="44"/>
        </w:rPr>
        <w:lastRenderedPageBreak/>
        <w:t>Introduction</w:t>
      </w:r>
    </w:p>
    <w:p w14:paraId="2FB25EF2" w14:textId="77777777" w:rsidR="00E524BB" w:rsidRDefault="00000000">
      <w:pPr>
        <w:spacing w:after="120"/>
      </w:pPr>
      <w:r>
        <w:rPr>
          <w:sz w:val="21"/>
        </w:rPr>
        <w:t>An online induction module is often the first formal learning experience a person has with an organisation. It can shape how they understand expectations, safety responsibilities, workplace conduct, systems, reporting processes and where to get help.</w:t>
      </w:r>
    </w:p>
    <w:p w14:paraId="68F136F0" w14:textId="77777777" w:rsidR="00E524BB" w:rsidRDefault="00000000">
      <w:pPr>
        <w:spacing w:after="120"/>
      </w:pPr>
      <w:r>
        <w:rPr>
          <w:sz w:val="21"/>
        </w:rPr>
        <w:t>A strong induction should do more than present rules and policies. It should help learners understand where they fit, what they need to do, what matters from day one, and how to act safely, appropriately and confidently.</w:t>
      </w:r>
    </w:p>
    <w:p w14:paraId="08D58AE7" w14:textId="77777777" w:rsidR="00E524BB" w:rsidRDefault="00000000">
      <w:pPr>
        <w:spacing w:after="120"/>
      </w:pPr>
      <w:r>
        <w:rPr>
          <w:sz w:val="21"/>
        </w:rPr>
        <w:t>This checklist is designed as a practical working tool. It can be used before development begins, during content review, as part of a course refresh, or as a final quality check before launching an induction through an LMS.</w:t>
      </w:r>
    </w:p>
    <w:tbl>
      <w:tblPr>
        <w:tblW w:w="0" w:type="auto"/>
        <w:jc w:val="center"/>
        <w:tblLook w:val="04A0" w:firstRow="1" w:lastRow="0" w:firstColumn="1" w:lastColumn="0" w:noHBand="0" w:noVBand="1"/>
      </w:tblPr>
      <w:tblGrid>
        <w:gridCol w:w="10352"/>
      </w:tblGrid>
      <w:tr w:rsidR="00E524BB" w14:paraId="62BF6A2B" w14:textId="77777777">
        <w:trPr>
          <w:jc w:val="center"/>
        </w:trPr>
        <w:tc>
          <w:tcPr>
            <w:tcW w:w="10368" w:type="dxa"/>
            <w:tcBorders>
              <w:top w:val="single" w:sz="6" w:space="0" w:color="F0C9AA"/>
              <w:left w:val="single" w:sz="6" w:space="0" w:color="F0C9AA"/>
              <w:bottom w:val="single" w:sz="6" w:space="0" w:color="F0C9AA"/>
              <w:right w:val="single" w:sz="6" w:space="0" w:color="F0C9AA"/>
            </w:tcBorders>
            <w:shd w:val="clear" w:color="auto" w:fill="FFF7F0"/>
            <w:tcMar>
              <w:top w:w="120" w:type="dxa"/>
              <w:left w:w="140" w:type="dxa"/>
              <w:bottom w:w="120" w:type="dxa"/>
              <w:right w:w="140" w:type="dxa"/>
            </w:tcMar>
          </w:tcPr>
          <w:p w14:paraId="033E811C" w14:textId="77777777" w:rsidR="00E524BB" w:rsidRDefault="00000000">
            <w:pPr>
              <w:spacing w:after="80"/>
            </w:pPr>
            <w:r>
              <w:rPr>
                <w:b/>
                <w:color w:val="011431"/>
                <w:sz w:val="21"/>
              </w:rPr>
              <w:t>Important note</w:t>
            </w:r>
          </w:p>
          <w:p w14:paraId="0FEBC3B3" w14:textId="77777777" w:rsidR="00E524BB" w:rsidRDefault="00000000">
            <w:pPr>
              <w:spacing w:after="0"/>
            </w:pPr>
            <w:r>
              <w:rPr>
                <w:sz w:val="19"/>
              </w:rPr>
              <w:t>This resource is a practical development checklist, not legal, WHS, HR or compliance advice. Your organisation remains responsible for confirming the content, obligations, approval process and final sign-off for any induction module.</w:t>
            </w:r>
          </w:p>
        </w:tc>
      </w:tr>
    </w:tbl>
    <w:p w14:paraId="37748547" w14:textId="77777777" w:rsidR="00CB6087" w:rsidRDefault="00CB6087" w:rsidP="00CB6087"/>
    <w:p w14:paraId="6458D0AE" w14:textId="0B618694" w:rsidR="00E524BB" w:rsidRDefault="00000000">
      <w:pPr>
        <w:pStyle w:val="Heading1"/>
        <w:spacing w:before="0" w:after="160"/>
      </w:pPr>
      <w:r>
        <w:rPr>
          <w:rFonts w:ascii="Aptos" w:hAnsi="Aptos"/>
          <w:color w:val="011431"/>
          <w:sz w:val="44"/>
        </w:rPr>
        <w:t>How to use this checklist</w:t>
      </w:r>
    </w:p>
    <w:p w14:paraId="3E4A93FA" w14:textId="77777777" w:rsidR="00E524BB" w:rsidRDefault="00000000">
      <w:pPr>
        <w:spacing w:after="120"/>
      </w:pPr>
      <w:r>
        <w:rPr>
          <w:sz w:val="21"/>
        </w:rPr>
        <w:t>Use the checklist section by section. You do not need every item to apply to every induction. A short office induction, a contractor site induction and a high-risk workplace induction will all need different levels of detail.</w:t>
      </w:r>
    </w:p>
    <w:p w14:paraId="4E1BC5D2" w14:textId="0CFAC12E" w:rsidR="00E524BB" w:rsidRDefault="00000000">
      <w:pPr>
        <w:spacing w:after="120"/>
      </w:pPr>
      <w:r>
        <w:rPr>
          <w:sz w:val="21"/>
        </w:rPr>
        <w:t xml:space="preserve">For each section, tick the items that are already in place, write notes where action is needed, and give the section a readiness rating from 0 to 3. The rating helps you see where </w:t>
      </w:r>
      <w:r w:rsidR="00CB6087">
        <w:rPr>
          <w:sz w:val="21"/>
        </w:rPr>
        <w:t>your current induction</w:t>
      </w:r>
      <w:r>
        <w:rPr>
          <w:sz w:val="21"/>
        </w:rPr>
        <w:t xml:space="preserve"> module is strong and where more planning, content review or testing may be needed.</w:t>
      </w:r>
    </w:p>
    <w:p w14:paraId="1A80E7A0" w14:textId="77777777" w:rsidR="00E524BB" w:rsidRDefault="00000000">
      <w:pPr>
        <w:spacing w:after="120"/>
      </w:pPr>
      <w:r>
        <w:rPr>
          <w:sz w:val="21"/>
        </w:rPr>
        <w:t>If you are planning a new induction, start with the planning worksheet. If you are reviewing an existing induction, move through the checklist and record gaps. If you are preparing for launch, pay close attention to LMS tracking, review, approval and testing.</w:t>
      </w:r>
    </w:p>
    <w:p w14:paraId="74A40440" w14:textId="77777777" w:rsidR="00A27FB1" w:rsidRDefault="00A27FB1"/>
    <w:p w14:paraId="5E42B2E6" w14:textId="417C6213" w:rsidR="00E524BB" w:rsidRDefault="00E524BB"/>
    <w:p w14:paraId="3802864F" w14:textId="77777777" w:rsidR="000E59D6" w:rsidRDefault="000E59D6">
      <w:pPr>
        <w:pStyle w:val="Heading2"/>
        <w:spacing w:before="160" w:after="160"/>
        <w:rPr>
          <w:rFonts w:ascii="Aptos" w:eastAsiaTheme="minorEastAsia" w:hAnsi="Aptos" w:cstheme="minorBidi"/>
          <w:b w:val="0"/>
          <w:bCs w:val="0"/>
          <w:color w:val="1F2933"/>
          <w:sz w:val="20"/>
          <w:szCs w:val="22"/>
        </w:rPr>
        <w:sectPr w:rsidR="000E59D6" w:rsidSect="00A27FB1">
          <w:footerReference w:type="default" r:id="rId9"/>
          <w:type w:val="continuous"/>
          <w:pgSz w:w="12240" w:h="15840"/>
          <w:pgMar w:top="851" w:right="936" w:bottom="936" w:left="936" w:header="720" w:footer="720" w:gutter="0"/>
          <w:cols w:space="720"/>
          <w:docGrid w:linePitch="360"/>
        </w:sectPr>
      </w:pPr>
    </w:p>
    <w:p w14:paraId="311F8D06" w14:textId="77777777" w:rsidR="000E59D6" w:rsidRPr="00E00C46" w:rsidRDefault="000E59D6" w:rsidP="000E59D6">
      <w:pPr>
        <w:rPr>
          <w:b/>
          <w:bCs/>
          <w:lang w:val="en-AU"/>
        </w:rPr>
      </w:pPr>
      <w:r w:rsidRPr="00E00C46">
        <w:rPr>
          <w:b/>
          <w:bCs/>
          <w:lang w:val="en-AU"/>
        </w:rPr>
        <w:t>Copyright notice</w:t>
      </w:r>
    </w:p>
    <w:p w14:paraId="2271F726" w14:textId="77777777" w:rsidR="000E59D6" w:rsidRPr="00E00C46" w:rsidRDefault="000E59D6" w:rsidP="000E59D6">
      <w:pPr>
        <w:rPr>
          <w:lang w:val="en-AU"/>
        </w:rPr>
      </w:pPr>
      <w:r w:rsidRPr="00E00C46">
        <w:rPr>
          <w:lang w:val="en-AU"/>
        </w:rPr>
        <w:t xml:space="preserve">This material is protected by the </w:t>
      </w:r>
      <w:r w:rsidRPr="00E00C46">
        <w:rPr>
          <w:i/>
          <w:iCs/>
          <w:lang w:val="en-AU"/>
        </w:rPr>
        <w:t>Copyright Act 1968</w:t>
      </w:r>
      <w:r w:rsidRPr="00E00C46">
        <w:rPr>
          <w:lang w:val="en-AU"/>
        </w:rPr>
        <w:t xml:space="preserve"> (Cth).</w:t>
      </w:r>
    </w:p>
    <w:p w14:paraId="092329BA" w14:textId="77777777" w:rsidR="000E59D6" w:rsidRPr="00E00C46" w:rsidRDefault="000E59D6" w:rsidP="000E59D6">
      <w:pPr>
        <w:rPr>
          <w:lang w:val="en-AU"/>
        </w:rPr>
      </w:pPr>
      <w:r w:rsidRPr="00E00C46">
        <w:rPr>
          <w:lang w:val="en-AU"/>
        </w:rPr>
        <w:t>Organisations may adapt this material for their own internal use, including contextualising it to suit their operating environment, policies, procedures and training requirements.</w:t>
      </w:r>
    </w:p>
    <w:p w14:paraId="25046B89" w14:textId="77777777" w:rsidR="000E59D6" w:rsidRPr="00E00C46" w:rsidRDefault="000E59D6" w:rsidP="000E59D6">
      <w:pPr>
        <w:rPr>
          <w:lang w:val="en-AU"/>
        </w:rPr>
      </w:pPr>
      <w:r w:rsidRPr="00E00C46">
        <w:rPr>
          <w:lang w:val="en-AU"/>
        </w:rPr>
        <w:t>This material must not be sold, published, shared, distributed, sublicensed or otherwise made available to any other person or organisation without prior written permission from PeppercornMedia, except as permitted by law.</w:t>
      </w:r>
    </w:p>
    <w:p w14:paraId="359E2BA1" w14:textId="77777777" w:rsidR="000E59D6" w:rsidRPr="00E00C46" w:rsidRDefault="000E59D6" w:rsidP="000E59D6">
      <w:pPr>
        <w:rPr>
          <w:lang w:val="en-AU"/>
        </w:rPr>
      </w:pPr>
      <w:r w:rsidRPr="00E00C46">
        <w:rPr>
          <w:lang w:val="en-AU"/>
        </w:rPr>
        <w:t>Requests and enquiries concerning this material should be directed in writing to:</w:t>
      </w:r>
    </w:p>
    <w:p w14:paraId="0FFC968F" w14:textId="77777777" w:rsidR="000E59D6" w:rsidRPr="00E00C46" w:rsidRDefault="000E59D6" w:rsidP="000E59D6">
      <w:pPr>
        <w:rPr>
          <w:lang w:val="en-AU"/>
        </w:rPr>
      </w:pPr>
      <w:r w:rsidRPr="00E00C46">
        <w:rPr>
          <w:lang w:val="en-AU"/>
        </w:rPr>
        <w:t>PeppercornMedia</w:t>
      </w:r>
      <w:r w:rsidRPr="00E00C46">
        <w:rPr>
          <w:lang w:val="en-AU"/>
        </w:rPr>
        <w:br/>
        <w:t xml:space="preserve">Email: </w:t>
      </w:r>
      <w:hyperlink r:id="rId10" w:history="1">
        <w:r w:rsidRPr="00E00C46">
          <w:rPr>
            <w:rStyle w:val="Hyperlink"/>
            <w:lang w:val="en-AU"/>
          </w:rPr>
          <w:t>simon@peppercornmedia.com</w:t>
        </w:r>
      </w:hyperlink>
    </w:p>
    <w:p w14:paraId="4FFCDA44" w14:textId="77777777" w:rsidR="000E59D6" w:rsidRPr="000E59D6" w:rsidRDefault="000E59D6" w:rsidP="000E59D6"/>
    <w:p w14:paraId="2A15EE81" w14:textId="77777777" w:rsidR="000E59D6" w:rsidRDefault="000E59D6" w:rsidP="000E59D6">
      <w:pPr>
        <w:sectPr w:rsidR="000E59D6" w:rsidSect="00A27FB1">
          <w:type w:val="continuous"/>
          <w:pgSz w:w="12240" w:h="15840"/>
          <w:pgMar w:top="851" w:right="936" w:bottom="936" w:left="936" w:header="720" w:footer="720" w:gutter="0"/>
          <w:cols w:space="720"/>
          <w:docGrid w:linePitch="360"/>
        </w:sectPr>
      </w:pPr>
    </w:p>
    <w:p w14:paraId="3FD61039" w14:textId="096F6C84" w:rsidR="00E524BB" w:rsidRDefault="000E59D6">
      <w:pPr>
        <w:pStyle w:val="Heading2"/>
        <w:spacing w:before="160" w:after="160"/>
      </w:pPr>
      <w:r>
        <w:rPr>
          <w:rFonts w:ascii="Aptos" w:hAnsi="Aptos"/>
          <w:color w:val="011431"/>
          <w:sz w:val="32"/>
        </w:rPr>
        <w:lastRenderedPageBreak/>
        <w:t>R</w:t>
      </w:r>
      <w:r w:rsidR="00000000">
        <w:rPr>
          <w:rFonts w:ascii="Aptos" w:hAnsi="Aptos"/>
          <w:color w:val="011431"/>
          <w:sz w:val="32"/>
        </w:rPr>
        <w:t>eadiness rating guide</w:t>
      </w:r>
    </w:p>
    <w:p w14:paraId="12393F6A" w14:textId="77777777" w:rsidR="00E524BB" w:rsidRDefault="00000000">
      <w:pPr>
        <w:spacing w:after="120"/>
      </w:pPr>
      <w:r>
        <w:t>Use the rating column at the end of each checklist section to judge how ready that part of the induction is. The score is not a formal audit result. It is a quick planning tool to help you see where attention is needed before development, launch or review.</w:t>
      </w:r>
    </w:p>
    <w:tbl>
      <w:tblPr>
        <w:tblStyle w:val="TableGrid"/>
        <w:tblW w:w="0" w:type="auto"/>
        <w:jc w:val="center"/>
        <w:tblLook w:val="04A0" w:firstRow="1" w:lastRow="0" w:firstColumn="1" w:lastColumn="0" w:noHBand="0" w:noVBand="1"/>
      </w:tblPr>
      <w:tblGrid>
        <w:gridCol w:w="1008"/>
        <w:gridCol w:w="2448"/>
        <w:gridCol w:w="6192"/>
      </w:tblGrid>
      <w:tr w:rsidR="00E524BB" w14:paraId="3DC68580" w14:textId="77777777">
        <w:trPr>
          <w:tblHeader/>
          <w:jc w:val="center"/>
        </w:trPr>
        <w:tc>
          <w:tcPr>
            <w:tcW w:w="1008" w:type="dxa"/>
            <w:shd w:val="clear" w:color="auto" w:fill="011431"/>
            <w:tcMar>
              <w:top w:w="80" w:type="dxa"/>
              <w:left w:w="80" w:type="dxa"/>
              <w:bottom w:w="80" w:type="dxa"/>
              <w:right w:w="80" w:type="dxa"/>
            </w:tcMar>
          </w:tcPr>
          <w:p w14:paraId="39427DC8" w14:textId="77777777" w:rsidR="00E524BB" w:rsidRDefault="00000000">
            <w:r>
              <w:rPr>
                <w:b/>
                <w:color w:val="FFFFFF"/>
                <w:sz w:val="18"/>
              </w:rPr>
              <w:t>Score</w:t>
            </w:r>
          </w:p>
        </w:tc>
        <w:tc>
          <w:tcPr>
            <w:tcW w:w="2448" w:type="dxa"/>
            <w:shd w:val="clear" w:color="auto" w:fill="011431"/>
            <w:tcMar>
              <w:top w:w="80" w:type="dxa"/>
              <w:left w:w="80" w:type="dxa"/>
              <w:bottom w:w="80" w:type="dxa"/>
              <w:right w:w="80" w:type="dxa"/>
            </w:tcMar>
          </w:tcPr>
          <w:p w14:paraId="46E024F1" w14:textId="77777777" w:rsidR="00E524BB" w:rsidRDefault="00000000">
            <w:r>
              <w:rPr>
                <w:b/>
                <w:color w:val="FFFFFF"/>
                <w:sz w:val="18"/>
              </w:rPr>
              <w:t>Meaning</w:t>
            </w:r>
          </w:p>
        </w:tc>
        <w:tc>
          <w:tcPr>
            <w:tcW w:w="6192" w:type="dxa"/>
            <w:shd w:val="clear" w:color="auto" w:fill="011431"/>
            <w:tcMar>
              <w:top w:w="80" w:type="dxa"/>
              <w:left w:w="80" w:type="dxa"/>
              <w:bottom w:w="80" w:type="dxa"/>
              <w:right w:w="80" w:type="dxa"/>
            </w:tcMar>
          </w:tcPr>
          <w:p w14:paraId="1FF60FBD" w14:textId="77777777" w:rsidR="00E524BB" w:rsidRDefault="00000000">
            <w:r>
              <w:rPr>
                <w:b/>
                <w:color w:val="FFFFFF"/>
                <w:sz w:val="18"/>
              </w:rPr>
              <w:t>Use when...</w:t>
            </w:r>
          </w:p>
        </w:tc>
      </w:tr>
      <w:tr w:rsidR="00E524BB" w14:paraId="2DA51929" w14:textId="77777777">
        <w:trPr>
          <w:jc w:val="center"/>
        </w:trPr>
        <w:tc>
          <w:tcPr>
            <w:tcW w:w="1008" w:type="dxa"/>
            <w:tcMar>
              <w:top w:w="70" w:type="dxa"/>
              <w:left w:w="80" w:type="dxa"/>
              <w:bottom w:w="70" w:type="dxa"/>
              <w:right w:w="80" w:type="dxa"/>
            </w:tcMar>
          </w:tcPr>
          <w:p w14:paraId="03FC500D" w14:textId="77777777" w:rsidR="00E524BB" w:rsidRDefault="00000000" w:rsidP="00CB6087">
            <w:pPr>
              <w:jc w:val="center"/>
            </w:pPr>
            <w:r>
              <w:rPr>
                <w:b/>
                <w:sz w:val="18"/>
              </w:rPr>
              <w:t>0</w:t>
            </w:r>
          </w:p>
        </w:tc>
        <w:tc>
          <w:tcPr>
            <w:tcW w:w="2448" w:type="dxa"/>
            <w:tcMar>
              <w:top w:w="70" w:type="dxa"/>
              <w:left w:w="80" w:type="dxa"/>
              <w:bottom w:w="70" w:type="dxa"/>
              <w:right w:w="80" w:type="dxa"/>
            </w:tcMar>
          </w:tcPr>
          <w:p w14:paraId="0197C051" w14:textId="77777777" w:rsidR="00E524BB" w:rsidRDefault="00000000">
            <w:r>
              <w:rPr>
                <w:sz w:val="18"/>
              </w:rPr>
              <w:t>Not yet considered</w:t>
            </w:r>
          </w:p>
        </w:tc>
        <w:tc>
          <w:tcPr>
            <w:tcW w:w="6192" w:type="dxa"/>
            <w:tcMar>
              <w:top w:w="70" w:type="dxa"/>
              <w:left w:w="80" w:type="dxa"/>
              <w:bottom w:w="70" w:type="dxa"/>
              <w:right w:w="80" w:type="dxa"/>
            </w:tcMar>
          </w:tcPr>
          <w:p w14:paraId="35B9A2BE" w14:textId="1451DD0D" w:rsidR="00E524BB" w:rsidRDefault="00000000">
            <w:r>
              <w:rPr>
                <w:sz w:val="18"/>
              </w:rPr>
              <w:t>The item has not been planned</w:t>
            </w:r>
            <w:r w:rsidR="00CB6087">
              <w:rPr>
                <w:sz w:val="18"/>
              </w:rPr>
              <w:t>, developed</w:t>
            </w:r>
            <w:r>
              <w:rPr>
                <w:sz w:val="18"/>
              </w:rPr>
              <w:t xml:space="preserve"> or reviewed.</w:t>
            </w:r>
          </w:p>
        </w:tc>
      </w:tr>
      <w:tr w:rsidR="00E524BB" w14:paraId="44B9871A" w14:textId="77777777">
        <w:trPr>
          <w:jc w:val="center"/>
        </w:trPr>
        <w:tc>
          <w:tcPr>
            <w:tcW w:w="1008" w:type="dxa"/>
            <w:tcMar>
              <w:top w:w="70" w:type="dxa"/>
              <w:left w:w="80" w:type="dxa"/>
              <w:bottom w:w="70" w:type="dxa"/>
              <w:right w:w="80" w:type="dxa"/>
            </w:tcMar>
          </w:tcPr>
          <w:p w14:paraId="31C2F96F" w14:textId="77777777" w:rsidR="00E524BB" w:rsidRDefault="00000000" w:rsidP="00CB6087">
            <w:pPr>
              <w:jc w:val="center"/>
            </w:pPr>
            <w:r>
              <w:rPr>
                <w:b/>
                <w:sz w:val="18"/>
              </w:rPr>
              <w:t>1</w:t>
            </w:r>
          </w:p>
        </w:tc>
        <w:tc>
          <w:tcPr>
            <w:tcW w:w="2448" w:type="dxa"/>
            <w:tcMar>
              <w:top w:w="70" w:type="dxa"/>
              <w:left w:w="80" w:type="dxa"/>
              <w:bottom w:w="70" w:type="dxa"/>
              <w:right w:w="80" w:type="dxa"/>
            </w:tcMar>
          </w:tcPr>
          <w:p w14:paraId="1FE7F25D" w14:textId="77777777" w:rsidR="00E524BB" w:rsidRDefault="00000000">
            <w:r>
              <w:rPr>
                <w:sz w:val="18"/>
              </w:rPr>
              <w:t>Needs work</w:t>
            </w:r>
          </w:p>
        </w:tc>
        <w:tc>
          <w:tcPr>
            <w:tcW w:w="6192" w:type="dxa"/>
            <w:tcMar>
              <w:top w:w="70" w:type="dxa"/>
              <w:left w:w="80" w:type="dxa"/>
              <w:bottom w:w="70" w:type="dxa"/>
              <w:right w:w="80" w:type="dxa"/>
            </w:tcMar>
          </w:tcPr>
          <w:p w14:paraId="2049A7DD" w14:textId="77777777" w:rsidR="00E524BB" w:rsidRDefault="00000000">
            <w:r>
              <w:rPr>
                <w:sz w:val="18"/>
              </w:rPr>
              <w:t>There are gaps, unclear decisions or material that needs rewriting.</w:t>
            </w:r>
          </w:p>
        </w:tc>
      </w:tr>
      <w:tr w:rsidR="00E524BB" w14:paraId="3189B7D2" w14:textId="77777777">
        <w:trPr>
          <w:jc w:val="center"/>
        </w:trPr>
        <w:tc>
          <w:tcPr>
            <w:tcW w:w="1008" w:type="dxa"/>
            <w:tcMar>
              <w:top w:w="70" w:type="dxa"/>
              <w:left w:w="80" w:type="dxa"/>
              <w:bottom w:w="70" w:type="dxa"/>
              <w:right w:w="80" w:type="dxa"/>
            </w:tcMar>
          </w:tcPr>
          <w:p w14:paraId="1C80C4AB" w14:textId="77777777" w:rsidR="00E524BB" w:rsidRDefault="00000000" w:rsidP="00CB6087">
            <w:pPr>
              <w:jc w:val="center"/>
            </w:pPr>
            <w:r>
              <w:rPr>
                <w:b/>
                <w:sz w:val="18"/>
              </w:rPr>
              <w:t>2</w:t>
            </w:r>
          </w:p>
        </w:tc>
        <w:tc>
          <w:tcPr>
            <w:tcW w:w="2448" w:type="dxa"/>
            <w:tcMar>
              <w:top w:w="70" w:type="dxa"/>
              <w:left w:w="80" w:type="dxa"/>
              <w:bottom w:w="70" w:type="dxa"/>
              <w:right w:w="80" w:type="dxa"/>
            </w:tcMar>
          </w:tcPr>
          <w:p w14:paraId="13058DE5" w14:textId="77777777" w:rsidR="00E524BB" w:rsidRDefault="00000000">
            <w:r>
              <w:rPr>
                <w:sz w:val="18"/>
              </w:rPr>
              <w:t>Mostly in place</w:t>
            </w:r>
          </w:p>
        </w:tc>
        <w:tc>
          <w:tcPr>
            <w:tcW w:w="6192" w:type="dxa"/>
            <w:tcMar>
              <w:top w:w="70" w:type="dxa"/>
              <w:left w:w="80" w:type="dxa"/>
              <w:bottom w:w="70" w:type="dxa"/>
              <w:right w:w="80" w:type="dxa"/>
            </w:tcMar>
          </w:tcPr>
          <w:p w14:paraId="57213F64" w14:textId="77777777" w:rsidR="00E524BB" w:rsidRDefault="00000000">
            <w:r>
              <w:rPr>
                <w:sz w:val="18"/>
              </w:rPr>
              <w:t>The section is broadly workable but would benefit from refinement or testing.</w:t>
            </w:r>
          </w:p>
        </w:tc>
      </w:tr>
      <w:tr w:rsidR="00E524BB" w14:paraId="46D5A329" w14:textId="77777777">
        <w:trPr>
          <w:jc w:val="center"/>
        </w:trPr>
        <w:tc>
          <w:tcPr>
            <w:tcW w:w="1008" w:type="dxa"/>
            <w:tcMar>
              <w:top w:w="70" w:type="dxa"/>
              <w:left w:w="80" w:type="dxa"/>
              <w:bottom w:w="70" w:type="dxa"/>
              <w:right w:w="80" w:type="dxa"/>
            </w:tcMar>
          </w:tcPr>
          <w:p w14:paraId="0B5DBAA0" w14:textId="77777777" w:rsidR="00E524BB" w:rsidRDefault="00000000" w:rsidP="00CB6087">
            <w:pPr>
              <w:jc w:val="center"/>
            </w:pPr>
            <w:r>
              <w:rPr>
                <w:b/>
                <w:sz w:val="18"/>
              </w:rPr>
              <w:t>3</w:t>
            </w:r>
          </w:p>
        </w:tc>
        <w:tc>
          <w:tcPr>
            <w:tcW w:w="2448" w:type="dxa"/>
            <w:tcMar>
              <w:top w:w="70" w:type="dxa"/>
              <w:left w:w="80" w:type="dxa"/>
              <w:bottom w:w="70" w:type="dxa"/>
              <w:right w:w="80" w:type="dxa"/>
            </w:tcMar>
          </w:tcPr>
          <w:p w14:paraId="25CD3C9B" w14:textId="77777777" w:rsidR="00E524BB" w:rsidRDefault="00000000">
            <w:r>
              <w:rPr>
                <w:sz w:val="18"/>
              </w:rPr>
              <w:t>Ready / low-risk</w:t>
            </w:r>
          </w:p>
        </w:tc>
        <w:tc>
          <w:tcPr>
            <w:tcW w:w="6192" w:type="dxa"/>
            <w:tcMar>
              <w:top w:w="70" w:type="dxa"/>
              <w:left w:w="80" w:type="dxa"/>
              <w:bottom w:w="70" w:type="dxa"/>
              <w:right w:w="80" w:type="dxa"/>
            </w:tcMar>
          </w:tcPr>
          <w:p w14:paraId="4D9ACDCA" w14:textId="77777777" w:rsidR="00E524BB" w:rsidRDefault="00000000">
            <w:r>
              <w:rPr>
                <w:sz w:val="18"/>
              </w:rPr>
              <w:t>The section is clear, practical, reviewed and ready to proceed.</w:t>
            </w:r>
          </w:p>
        </w:tc>
      </w:tr>
    </w:tbl>
    <w:p w14:paraId="28B3B489" w14:textId="77777777" w:rsidR="00CB6087" w:rsidRDefault="00CB6087" w:rsidP="00CB6087"/>
    <w:p w14:paraId="0CE14180" w14:textId="0AD1ABAD" w:rsidR="00E524BB" w:rsidRDefault="00000000">
      <w:pPr>
        <w:pStyle w:val="Heading1"/>
        <w:spacing w:before="0" w:after="160"/>
      </w:pPr>
      <w:r>
        <w:rPr>
          <w:rFonts w:ascii="Aptos" w:hAnsi="Aptos"/>
          <w:color w:val="011431"/>
          <w:sz w:val="44"/>
        </w:rPr>
        <w:t>Online induction planning worksheet</w:t>
      </w:r>
    </w:p>
    <w:p w14:paraId="389A8AAA" w14:textId="77777777" w:rsidR="00E524BB" w:rsidRDefault="00000000">
      <w:pPr>
        <w:spacing w:after="120"/>
      </w:pPr>
      <w:r>
        <w:t>Complete this page before building or refreshing the module. It helps clarify scope before effort is spent rewriting content, building screens or configuring LMS tracking.</w:t>
      </w:r>
    </w:p>
    <w:tbl>
      <w:tblPr>
        <w:tblStyle w:val="TableGrid"/>
        <w:tblW w:w="10206" w:type="dxa"/>
        <w:jc w:val="center"/>
        <w:tblLook w:val="04A0" w:firstRow="1" w:lastRow="0" w:firstColumn="1" w:lastColumn="0" w:noHBand="0" w:noVBand="1"/>
      </w:tblPr>
      <w:tblGrid>
        <w:gridCol w:w="4265"/>
        <w:gridCol w:w="5941"/>
      </w:tblGrid>
      <w:tr w:rsidR="00E524BB" w14:paraId="06F3E61E" w14:textId="77777777" w:rsidTr="00E017E0">
        <w:trPr>
          <w:jc w:val="center"/>
        </w:trPr>
        <w:tc>
          <w:tcPr>
            <w:tcW w:w="4265" w:type="dxa"/>
            <w:shd w:val="clear" w:color="auto" w:fill="011431"/>
            <w:tcMar>
              <w:top w:w="80" w:type="dxa"/>
              <w:left w:w="80" w:type="dxa"/>
              <w:bottom w:w="80" w:type="dxa"/>
              <w:right w:w="80" w:type="dxa"/>
            </w:tcMar>
          </w:tcPr>
          <w:p w14:paraId="1BC67A52" w14:textId="77777777" w:rsidR="00E524BB" w:rsidRDefault="00000000">
            <w:r>
              <w:rPr>
                <w:b/>
                <w:color w:val="FFFFFF"/>
                <w:sz w:val="18"/>
              </w:rPr>
              <w:t>Planning question</w:t>
            </w:r>
          </w:p>
        </w:tc>
        <w:tc>
          <w:tcPr>
            <w:tcW w:w="5941" w:type="dxa"/>
            <w:shd w:val="clear" w:color="auto" w:fill="011431"/>
            <w:tcMar>
              <w:top w:w="80" w:type="dxa"/>
              <w:left w:w="80" w:type="dxa"/>
              <w:bottom w:w="80" w:type="dxa"/>
              <w:right w:w="80" w:type="dxa"/>
            </w:tcMar>
          </w:tcPr>
          <w:p w14:paraId="284F581C" w14:textId="77777777" w:rsidR="00E524BB" w:rsidRDefault="00000000">
            <w:r>
              <w:rPr>
                <w:b/>
                <w:color w:val="FFFFFF"/>
                <w:sz w:val="18"/>
              </w:rPr>
              <w:t>Notes</w:t>
            </w:r>
          </w:p>
        </w:tc>
      </w:tr>
      <w:tr w:rsidR="00E524BB" w14:paraId="6A9BA6C1" w14:textId="77777777" w:rsidTr="00E017E0">
        <w:trPr>
          <w:jc w:val="center"/>
        </w:trPr>
        <w:tc>
          <w:tcPr>
            <w:tcW w:w="4265" w:type="dxa"/>
            <w:tcMar>
              <w:top w:w="90" w:type="dxa"/>
              <w:left w:w="80" w:type="dxa"/>
              <w:bottom w:w="90" w:type="dxa"/>
              <w:right w:w="80" w:type="dxa"/>
            </w:tcMar>
          </w:tcPr>
          <w:p w14:paraId="55CFCC5D" w14:textId="77777777" w:rsidR="00E524BB" w:rsidRDefault="00000000">
            <w:r>
              <w:rPr>
                <w:sz w:val="18"/>
              </w:rPr>
              <w:t>Who is the induction for?</w:t>
            </w:r>
          </w:p>
        </w:tc>
        <w:tc>
          <w:tcPr>
            <w:tcW w:w="5941" w:type="dxa"/>
            <w:tcMar>
              <w:top w:w="90" w:type="dxa"/>
              <w:left w:w="80" w:type="dxa"/>
              <w:bottom w:w="90" w:type="dxa"/>
              <w:right w:w="80" w:type="dxa"/>
            </w:tcMar>
          </w:tcPr>
          <w:p w14:paraId="1FDFDFDB" w14:textId="77777777" w:rsidR="00E524BB" w:rsidRDefault="00E524BB"/>
        </w:tc>
      </w:tr>
      <w:tr w:rsidR="00E524BB" w14:paraId="41215EFC" w14:textId="77777777" w:rsidTr="00E017E0">
        <w:trPr>
          <w:jc w:val="center"/>
        </w:trPr>
        <w:tc>
          <w:tcPr>
            <w:tcW w:w="4265" w:type="dxa"/>
            <w:tcMar>
              <w:top w:w="90" w:type="dxa"/>
              <w:left w:w="80" w:type="dxa"/>
              <w:bottom w:w="90" w:type="dxa"/>
              <w:right w:w="80" w:type="dxa"/>
            </w:tcMar>
          </w:tcPr>
          <w:p w14:paraId="70591DEA" w14:textId="77777777" w:rsidR="00E524BB" w:rsidRDefault="00000000">
            <w:r>
              <w:rPr>
                <w:sz w:val="18"/>
              </w:rPr>
              <w:t>When must the learner complete it?</w:t>
            </w:r>
          </w:p>
        </w:tc>
        <w:tc>
          <w:tcPr>
            <w:tcW w:w="5941" w:type="dxa"/>
            <w:tcMar>
              <w:top w:w="90" w:type="dxa"/>
              <w:left w:w="80" w:type="dxa"/>
              <w:bottom w:w="90" w:type="dxa"/>
              <w:right w:w="80" w:type="dxa"/>
            </w:tcMar>
          </w:tcPr>
          <w:p w14:paraId="25DD981D" w14:textId="77777777" w:rsidR="00E524BB" w:rsidRDefault="00E524BB"/>
        </w:tc>
      </w:tr>
      <w:tr w:rsidR="00E524BB" w14:paraId="6EBFB0A7" w14:textId="77777777" w:rsidTr="00E017E0">
        <w:trPr>
          <w:jc w:val="center"/>
        </w:trPr>
        <w:tc>
          <w:tcPr>
            <w:tcW w:w="4265" w:type="dxa"/>
            <w:tcMar>
              <w:top w:w="90" w:type="dxa"/>
              <w:left w:w="80" w:type="dxa"/>
              <w:bottom w:w="90" w:type="dxa"/>
              <w:right w:w="80" w:type="dxa"/>
            </w:tcMar>
          </w:tcPr>
          <w:p w14:paraId="3845CA35" w14:textId="77777777" w:rsidR="00E524BB" w:rsidRDefault="00000000">
            <w:r>
              <w:rPr>
                <w:sz w:val="18"/>
              </w:rPr>
              <w:t>What must the learner know, do or acknowledge by the end?</w:t>
            </w:r>
          </w:p>
        </w:tc>
        <w:tc>
          <w:tcPr>
            <w:tcW w:w="5941" w:type="dxa"/>
            <w:tcMar>
              <w:top w:w="90" w:type="dxa"/>
              <w:left w:w="80" w:type="dxa"/>
              <w:bottom w:w="90" w:type="dxa"/>
              <w:right w:w="80" w:type="dxa"/>
            </w:tcMar>
          </w:tcPr>
          <w:p w14:paraId="686B12DE" w14:textId="77777777" w:rsidR="00E524BB" w:rsidRDefault="00E524BB"/>
        </w:tc>
      </w:tr>
      <w:tr w:rsidR="00E524BB" w14:paraId="5E153403" w14:textId="77777777" w:rsidTr="00E017E0">
        <w:trPr>
          <w:jc w:val="center"/>
        </w:trPr>
        <w:tc>
          <w:tcPr>
            <w:tcW w:w="4265" w:type="dxa"/>
            <w:tcMar>
              <w:top w:w="90" w:type="dxa"/>
              <w:left w:w="80" w:type="dxa"/>
              <w:bottom w:w="90" w:type="dxa"/>
              <w:right w:w="80" w:type="dxa"/>
            </w:tcMar>
          </w:tcPr>
          <w:p w14:paraId="4AE8E6FC" w14:textId="77777777" w:rsidR="00E524BB" w:rsidRDefault="00000000">
            <w:r>
              <w:rPr>
                <w:sz w:val="18"/>
              </w:rPr>
              <w:t>What content already exists?</w:t>
            </w:r>
          </w:p>
        </w:tc>
        <w:tc>
          <w:tcPr>
            <w:tcW w:w="5941" w:type="dxa"/>
            <w:tcMar>
              <w:top w:w="90" w:type="dxa"/>
              <w:left w:w="80" w:type="dxa"/>
              <w:bottom w:w="90" w:type="dxa"/>
              <w:right w:w="80" w:type="dxa"/>
            </w:tcMar>
          </w:tcPr>
          <w:p w14:paraId="63F2362C" w14:textId="77777777" w:rsidR="00E524BB" w:rsidRDefault="00E524BB"/>
        </w:tc>
      </w:tr>
      <w:tr w:rsidR="00E524BB" w14:paraId="48D7B4A8" w14:textId="77777777" w:rsidTr="00E017E0">
        <w:trPr>
          <w:jc w:val="center"/>
        </w:trPr>
        <w:tc>
          <w:tcPr>
            <w:tcW w:w="4265" w:type="dxa"/>
            <w:tcMar>
              <w:top w:w="90" w:type="dxa"/>
              <w:left w:w="80" w:type="dxa"/>
              <w:bottom w:w="90" w:type="dxa"/>
              <w:right w:w="80" w:type="dxa"/>
            </w:tcMar>
          </w:tcPr>
          <w:p w14:paraId="6E7944DB" w14:textId="578AA45C" w:rsidR="00E524BB" w:rsidRDefault="00E017E0">
            <w:r w:rsidRPr="00E017E0">
              <w:t>Are images, videos, logos or other assets available?</w:t>
            </w:r>
          </w:p>
        </w:tc>
        <w:tc>
          <w:tcPr>
            <w:tcW w:w="5941" w:type="dxa"/>
            <w:tcMar>
              <w:top w:w="90" w:type="dxa"/>
              <w:left w:w="80" w:type="dxa"/>
              <w:bottom w:w="90" w:type="dxa"/>
              <w:right w:w="80" w:type="dxa"/>
            </w:tcMar>
          </w:tcPr>
          <w:p w14:paraId="3D5389BC" w14:textId="77777777" w:rsidR="00E524BB" w:rsidRDefault="00E524BB"/>
        </w:tc>
      </w:tr>
      <w:tr w:rsidR="00E017E0" w14:paraId="0D828E75" w14:textId="77777777" w:rsidTr="00E017E0">
        <w:trPr>
          <w:jc w:val="center"/>
        </w:trPr>
        <w:tc>
          <w:tcPr>
            <w:tcW w:w="4265" w:type="dxa"/>
            <w:tcMar>
              <w:top w:w="90" w:type="dxa"/>
              <w:left w:w="80" w:type="dxa"/>
              <w:bottom w:w="90" w:type="dxa"/>
              <w:right w:w="80" w:type="dxa"/>
            </w:tcMar>
          </w:tcPr>
          <w:p w14:paraId="163A7630" w14:textId="364E86F7" w:rsidR="00E017E0" w:rsidRDefault="00E017E0" w:rsidP="00E017E0">
            <w:r>
              <w:rPr>
                <w:sz w:val="18"/>
              </w:rPr>
              <w:t>What content needs to be rewritten or created?</w:t>
            </w:r>
          </w:p>
        </w:tc>
        <w:tc>
          <w:tcPr>
            <w:tcW w:w="5941" w:type="dxa"/>
            <w:tcMar>
              <w:top w:w="90" w:type="dxa"/>
              <w:left w:w="80" w:type="dxa"/>
              <w:bottom w:w="90" w:type="dxa"/>
              <w:right w:w="80" w:type="dxa"/>
            </w:tcMar>
          </w:tcPr>
          <w:p w14:paraId="5BD4CB27" w14:textId="77777777" w:rsidR="00E017E0" w:rsidRDefault="00E017E0" w:rsidP="00E017E0"/>
        </w:tc>
      </w:tr>
      <w:tr w:rsidR="00E017E0" w14:paraId="4ED02053" w14:textId="77777777" w:rsidTr="00E017E0">
        <w:trPr>
          <w:jc w:val="center"/>
        </w:trPr>
        <w:tc>
          <w:tcPr>
            <w:tcW w:w="4265" w:type="dxa"/>
            <w:tcMar>
              <w:top w:w="90" w:type="dxa"/>
              <w:left w:w="80" w:type="dxa"/>
              <w:bottom w:w="90" w:type="dxa"/>
              <w:right w:w="80" w:type="dxa"/>
            </w:tcMar>
          </w:tcPr>
          <w:p w14:paraId="649FD892" w14:textId="7D9C84F9" w:rsidR="00E017E0" w:rsidRDefault="00E017E0" w:rsidP="00E017E0">
            <w:r>
              <w:rPr>
                <w:sz w:val="18"/>
              </w:rPr>
              <w:t>What policies, procedures or documents must be referenced?</w:t>
            </w:r>
          </w:p>
        </w:tc>
        <w:tc>
          <w:tcPr>
            <w:tcW w:w="5941" w:type="dxa"/>
            <w:tcMar>
              <w:top w:w="90" w:type="dxa"/>
              <w:left w:w="80" w:type="dxa"/>
              <w:bottom w:w="90" w:type="dxa"/>
              <w:right w:w="80" w:type="dxa"/>
            </w:tcMar>
          </w:tcPr>
          <w:p w14:paraId="63445079" w14:textId="77777777" w:rsidR="00E017E0" w:rsidRDefault="00E017E0" w:rsidP="00E017E0"/>
        </w:tc>
      </w:tr>
      <w:tr w:rsidR="00E017E0" w14:paraId="62D8FB47" w14:textId="77777777" w:rsidTr="00E017E0">
        <w:trPr>
          <w:jc w:val="center"/>
        </w:trPr>
        <w:tc>
          <w:tcPr>
            <w:tcW w:w="4265" w:type="dxa"/>
            <w:tcMar>
              <w:top w:w="90" w:type="dxa"/>
              <w:left w:w="80" w:type="dxa"/>
              <w:bottom w:w="90" w:type="dxa"/>
              <w:right w:w="80" w:type="dxa"/>
            </w:tcMar>
          </w:tcPr>
          <w:p w14:paraId="6BE39A54" w14:textId="2DD18670" w:rsidR="00E017E0" w:rsidRDefault="00E017E0" w:rsidP="00E017E0">
            <w:pPr>
              <w:rPr>
                <w:sz w:val="18"/>
              </w:rPr>
            </w:pPr>
            <w:r w:rsidRPr="00E017E0">
              <w:rPr>
                <w:sz w:val="18"/>
              </w:rPr>
              <w:t>Will the module include a quiz, acknowledgement or declaration?</w:t>
            </w:r>
          </w:p>
        </w:tc>
        <w:tc>
          <w:tcPr>
            <w:tcW w:w="5941" w:type="dxa"/>
            <w:tcMar>
              <w:top w:w="90" w:type="dxa"/>
              <w:left w:w="80" w:type="dxa"/>
              <w:bottom w:w="90" w:type="dxa"/>
              <w:right w:w="80" w:type="dxa"/>
            </w:tcMar>
          </w:tcPr>
          <w:p w14:paraId="15A48041" w14:textId="77777777" w:rsidR="00E017E0" w:rsidRDefault="00E017E0" w:rsidP="00E017E0"/>
        </w:tc>
      </w:tr>
      <w:tr w:rsidR="00E017E0" w14:paraId="15B542B9" w14:textId="77777777" w:rsidTr="00E017E0">
        <w:trPr>
          <w:jc w:val="center"/>
        </w:trPr>
        <w:tc>
          <w:tcPr>
            <w:tcW w:w="4265" w:type="dxa"/>
            <w:tcMar>
              <w:top w:w="90" w:type="dxa"/>
              <w:left w:w="80" w:type="dxa"/>
              <w:bottom w:w="90" w:type="dxa"/>
              <w:right w:w="80" w:type="dxa"/>
            </w:tcMar>
          </w:tcPr>
          <w:p w14:paraId="5E48BA21" w14:textId="33FF4517" w:rsidR="00E017E0" w:rsidRPr="00E017E0" w:rsidRDefault="00E017E0" w:rsidP="00E017E0">
            <w:pPr>
              <w:rPr>
                <w:sz w:val="18"/>
              </w:rPr>
            </w:pPr>
            <w:r w:rsidRPr="00E017E0">
              <w:rPr>
                <w:sz w:val="18"/>
              </w:rPr>
              <w:t>What pass mark or completion rule is required?</w:t>
            </w:r>
          </w:p>
        </w:tc>
        <w:tc>
          <w:tcPr>
            <w:tcW w:w="5941" w:type="dxa"/>
            <w:tcMar>
              <w:top w:w="90" w:type="dxa"/>
              <w:left w:w="80" w:type="dxa"/>
              <w:bottom w:w="90" w:type="dxa"/>
              <w:right w:w="80" w:type="dxa"/>
            </w:tcMar>
          </w:tcPr>
          <w:p w14:paraId="27196E9D" w14:textId="77777777" w:rsidR="00E017E0" w:rsidRDefault="00E017E0" w:rsidP="00E017E0"/>
        </w:tc>
      </w:tr>
      <w:tr w:rsidR="00E017E0" w14:paraId="3A46AE25" w14:textId="77777777" w:rsidTr="00E017E0">
        <w:trPr>
          <w:jc w:val="center"/>
        </w:trPr>
        <w:tc>
          <w:tcPr>
            <w:tcW w:w="4265" w:type="dxa"/>
            <w:tcMar>
              <w:top w:w="90" w:type="dxa"/>
              <w:left w:w="80" w:type="dxa"/>
              <w:bottom w:w="90" w:type="dxa"/>
              <w:right w:w="80" w:type="dxa"/>
            </w:tcMar>
          </w:tcPr>
          <w:p w14:paraId="2174FF59" w14:textId="78A63D17" w:rsidR="00E017E0" w:rsidRDefault="00E017E0" w:rsidP="00E017E0">
            <w:r>
              <w:rPr>
                <w:sz w:val="18"/>
              </w:rPr>
              <w:t>What LMS or platform will host the module?</w:t>
            </w:r>
          </w:p>
        </w:tc>
        <w:tc>
          <w:tcPr>
            <w:tcW w:w="5941" w:type="dxa"/>
            <w:tcMar>
              <w:top w:w="90" w:type="dxa"/>
              <w:left w:w="80" w:type="dxa"/>
              <w:bottom w:w="90" w:type="dxa"/>
              <w:right w:w="80" w:type="dxa"/>
            </w:tcMar>
          </w:tcPr>
          <w:p w14:paraId="2074C217" w14:textId="77777777" w:rsidR="00E017E0" w:rsidRDefault="00E017E0" w:rsidP="00E017E0"/>
        </w:tc>
      </w:tr>
      <w:tr w:rsidR="00E017E0" w14:paraId="54EB997D" w14:textId="77777777" w:rsidTr="00E017E0">
        <w:trPr>
          <w:jc w:val="center"/>
        </w:trPr>
        <w:tc>
          <w:tcPr>
            <w:tcW w:w="4265" w:type="dxa"/>
            <w:tcMar>
              <w:top w:w="90" w:type="dxa"/>
              <w:left w:w="80" w:type="dxa"/>
              <w:bottom w:w="90" w:type="dxa"/>
              <w:right w:w="80" w:type="dxa"/>
            </w:tcMar>
          </w:tcPr>
          <w:p w14:paraId="44938759" w14:textId="1C828648" w:rsidR="00E017E0" w:rsidRDefault="00E017E0" w:rsidP="00E017E0">
            <w:r>
              <w:rPr>
                <w:sz w:val="18"/>
              </w:rPr>
              <w:t>What must be tracked or reported?</w:t>
            </w:r>
          </w:p>
        </w:tc>
        <w:tc>
          <w:tcPr>
            <w:tcW w:w="5941" w:type="dxa"/>
            <w:tcMar>
              <w:top w:w="90" w:type="dxa"/>
              <w:left w:w="80" w:type="dxa"/>
              <w:bottom w:w="90" w:type="dxa"/>
              <w:right w:w="80" w:type="dxa"/>
            </w:tcMar>
          </w:tcPr>
          <w:p w14:paraId="6ABC4D3A" w14:textId="77777777" w:rsidR="00E017E0" w:rsidRDefault="00E017E0" w:rsidP="00E017E0"/>
        </w:tc>
      </w:tr>
      <w:tr w:rsidR="00E017E0" w14:paraId="58BA119F" w14:textId="77777777" w:rsidTr="00E017E0">
        <w:trPr>
          <w:jc w:val="center"/>
        </w:trPr>
        <w:tc>
          <w:tcPr>
            <w:tcW w:w="4265" w:type="dxa"/>
            <w:tcMar>
              <w:top w:w="90" w:type="dxa"/>
              <w:left w:w="80" w:type="dxa"/>
              <w:bottom w:w="90" w:type="dxa"/>
              <w:right w:w="80" w:type="dxa"/>
            </w:tcMar>
          </w:tcPr>
          <w:p w14:paraId="6D6C2E11" w14:textId="5666336C" w:rsidR="00E017E0" w:rsidRDefault="00E017E0" w:rsidP="00E017E0">
            <w:r>
              <w:rPr>
                <w:sz w:val="18"/>
              </w:rPr>
              <w:t>Who needs to review and approve the module?</w:t>
            </w:r>
          </w:p>
        </w:tc>
        <w:tc>
          <w:tcPr>
            <w:tcW w:w="5941" w:type="dxa"/>
            <w:tcMar>
              <w:top w:w="90" w:type="dxa"/>
              <w:left w:w="80" w:type="dxa"/>
              <w:bottom w:w="90" w:type="dxa"/>
              <w:right w:w="80" w:type="dxa"/>
            </w:tcMar>
          </w:tcPr>
          <w:p w14:paraId="6A304453" w14:textId="77777777" w:rsidR="00E017E0" w:rsidRDefault="00E017E0" w:rsidP="00E017E0"/>
        </w:tc>
      </w:tr>
      <w:tr w:rsidR="00E017E0" w14:paraId="72B7969E" w14:textId="77777777" w:rsidTr="00E017E0">
        <w:trPr>
          <w:jc w:val="center"/>
        </w:trPr>
        <w:tc>
          <w:tcPr>
            <w:tcW w:w="4265" w:type="dxa"/>
            <w:tcMar>
              <w:top w:w="90" w:type="dxa"/>
              <w:left w:w="80" w:type="dxa"/>
              <w:bottom w:w="90" w:type="dxa"/>
              <w:right w:w="80" w:type="dxa"/>
            </w:tcMar>
          </w:tcPr>
          <w:p w14:paraId="35312D41" w14:textId="0DFDC6BE" w:rsidR="00E017E0" w:rsidRDefault="00E017E0" w:rsidP="00E017E0">
            <w:pPr>
              <w:rPr>
                <w:sz w:val="18"/>
              </w:rPr>
            </w:pPr>
            <w:r>
              <w:rPr>
                <w:sz w:val="18"/>
              </w:rPr>
              <w:t>Who will manage the module after launch?</w:t>
            </w:r>
          </w:p>
        </w:tc>
        <w:tc>
          <w:tcPr>
            <w:tcW w:w="5941" w:type="dxa"/>
            <w:tcMar>
              <w:top w:w="90" w:type="dxa"/>
              <w:left w:w="80" w:type="dxa"/>
              <w:bottom w:w="90" w:type="dxa"/>
              <w:right w:w="80" w:type="dxa"/>
            </w:tcMar>
          </w:tcPr>
          <w:p w14:paraId="3AA1F818" w14:textId="77777777" w:rsidR="00E017E0" w:rsidRDefault="00E017E0" w:rsidP="00E017E0"/>
        </w:tc>
      </w:tr>
      <w:tr w:rsidR="00E017E0" w14:paraId="077A33EF" w14:textId="77777777" w:rsidTr="00E017E0">
        <w:trPr>
          <w:jc w:val="center"/>
        </w:trPr>
        <w:tc>
          <w:tcPr>
            <w:tcW w:w="4265" w:type="dxa"/>
            <w:tcMar>
              <w:top w:w="90" w:type="dxa"/>
              <w:left w:w="80" w:type="dxa"/>
              <w:bottom w:w="90" w:type="dxa"/>
              <w:right w:w="80" w:type="dxa"/>
            </w:tcMar>
          </w:tcPr>
          <w:p w14:paraId="287EBDC1" w14:textId="29CFAA13" w:rsidR="00E017E0" w:rsidRDefault="00E017E0" w:rsidP="00E017E0">
            <w:pPr>
              <w:rPr>
                <w:sz w:val="18"/>
              </w:rPr>
            </w:pPr>
            <w:r>
              <w:rPr>
                <w:sz w:val="18"/>
              </w:rPr>
              <w:t>What is the required launch date?</w:t>
            </w:r>
          </w:p>
        </w:tc>
        <w:tc>
          <w:tcPr>
            <w:tcW w:w="5941" w:type="dxa"/>
            <w:tcMar>
              <w:top w:w="90" w:type="dxa"/>
              <w:left w:w="80" w:type="dxa"/>
              <w:bottom w:w="90" w:type="dxa"/>
              <w:right w:w="80" w:type="dxa"/>
            </w:tcMar>
          </w:tcPr>
          <w:p w14:paraId="21424C6A" w14:textId="77777777" w:rsidR="00E017E0" w:rsidRDefault="00E017E0" w:rsidP="00E017E0"/>
        </w:tc>
      </w:tr>
    </w:tbl>
    <w:p w14:paraId="7542E90F" w14:textId="77777777" w:rsidR="00E524BB" w:rsidRDefault="00000000">
      <w:r>
        <w:br w:type="page"/>
      </w:r>
    </w:p>
    <w:p w14:paraId="22F3DEA9" w14:textId="77777777" w:rsidR="00E524BB" w:rsidRDefault="00000000">
      <w:pPr>
        <w:pStyle w:val="Heading2"/>
        <w:spacing w:before="160" w:after="160"/>
      </w:pPr>
      <w:r>
        <w:rPr>
          <w:rFonts w:ascii="Aptos" w:hAnsi="Aptos"/>
          <w:color w:val="011431"/>
          <w:sz w:val="32"/>
        </w:rPr>
        <w:lastRenderedPageBreak/>
        <w:t>1. Purpose and audience</w:t>
      </w:r>
    </w:p>
    <w:p w14:paraId="00B1B6C4" w14:textId="77777777" w:rsidR="00E524BB" w:rsidRDefault="00000000">
      <w:pPr>
        <w:spacing w:after="120"/>
      </w:pPr>
      <w:r>
        <w:t>Before building screens or importing content, clarify what the induction is meant to achieve and who it is for. This prevents the module from becoming a storage place for every policy, form and “nice to know” detail.</w:t>
      </w:r>
    </w:p>
    <w:tbl>
      <w:tblPr>
        <w:tblW w:w="10206" w:type="dxa"/>
        <w:jc w:val="center"/>
        <w:tblLook w:val="04A0" w:firstRow="1" w:lastRow="0" w:firstColumn="1" w:lastColumn="0" w:noHBand="0" w:noVBand="1"/>
      </w:tblPr>
      <w:tblGrid>
        <w:gridCol w:w="10206"/>
      </w:tblGrid>
      <w:tr w:rsidR="00E524BB" w14:paraId="4BDA3A2F" w14:textId="77777777" w:rsidTr="00F21113">
        <w:trPr>
          <w:jc w:val="center"/>
        </w:trPr>
        <w:tc>
          <w:tcPr>
            <w:tcW w:w="10712" w:type="dxa"/>
            <w:tcBorders>
              <w:top w:val="single" w:sz="6" w:space="0" w:color="F0C9AA"/>
              <w:left w:val="single" w:sz="6" w:space="0" w:color="F0C9AA"/>
              <w:bottom w:val="single" w:sz="6" w:space="0" w:color="F0C9AA"/>
              <w:right w:val="single" w:sz="6" w:space="0" w:color="F0C9AA"/>
            </w:tcBorders>
            <w:shd w:val="clear" w:color="auto" w:fill="FFF7F0"/>
            <w:tcMar>
              <w:top w:w="120" w:type="dxa"/>
              <w:left w:w="140" w:type="dxa"/>
              <w:bottom w:w="120" w:type="dxa"/>
              <w:right w:w="140" w:type="dxa"/>
            </w:tcMar>
          </w:tcPr>
          <w:p w14:paraId="3CBD279D" w14:textId="77777777" w:rsidR="00E524BB" w:rsidRDefault="00000000">
            <w:pPr>
              <w:spacing w:after="80"/>
            </w:pPr>
            <w:r>
              <w:rPr>
                <w:b/>
                <w:color w:val="011431"/>
                <w:sz w:val="21"/>
              </w:rPr>
              <w:t xml:space="preserve">Good practice </w:t>
            </w:r>
            <w:proofErr w:type="gramStart"/>
            <w:r>
              <w:rPr>
                <w:b/>
                <w:color w:val="011431"/>
                <w:sz w:val="21"/>
              </w:rPr>
              <w:t>note</w:t>
            </w:r>
            <w:proofErr w:type="gramEnd"/>
          </w:p>
          <w:p w14:paraId="3FA58488" w14:textId="77777777" w:rsidR="00E524BB" w:rsidRDefault="00000000">
            <w:pPr>
              <w:spacing w:after="0"/>
            </w:pPr>
            <w:r w:rsidRPr="00E017E0">
              <w:rPr>
                <w:i/>
                <w:iCs/>
                <w:sz w:val="19"/>
              </w:rPr>
              <w:t>Common issue:</w:t>
            </w:r>
            <w:r>
              <w:rPr>
                <w:sz w:val="19"/>
              </w:rPr>
              <w:t xml:space="preserve"> The module tries to cover every possible topic for every possible learner group.</w:t>
            </w:r>
            <w:r>
              <w:rPr>
                <w:sz w:val="19"/>
              </w:rPr>
              <w:br/>
            </w:r>
            <w:r w:rsidRPr="00E017E0">
              <w:rPr>
                <w:i/>
                <w:iCs/>
                <w:sz w:val="19"/>
              </w:rPr>
              <w:t>Better approach:</w:t>
            </w:r>
            <w:r>
              <w:rPr>
                <w:sz w:val="19"/>
              </w:rPr>
              <w:t xml:space="preserve"> Define the audience first, then include only the content they need at that stage.</w:t>
            </w:r>
          </w:p>
        </w:tc>
      </w:tr>
    </w:tbl>
    <w:p w14:paraId="0DF702AE" w14:textId="77777777" w:rsidR="00E524BB" w:rsidRDefault="00000000">
      <w:pPr>
        <w:spacing w:after="120"/>
      </w:pPr>
      <w:r>
        <w:rPr>
          <w:i/>
          <w:sz w:val="19"/>
        </w:rPr>
        <w:t>Planning prompt: What does the learner need to know, do or acknowledge before they can safely and appropriately begin?</w:t>
      </w:r>
    </w:p>
    <w:tbl>
      <w:tblPr>
        <w:tblStyle w:val="TableGrid"/>
        <w:tblW w:w="10206" w:type="dxa"/>
        <w:jc w:val="center"/>
        <w:tblLook w:val="04A0" w:firstRow="1" w:lastRow="0" w:firstColumn="1" w:lastColumn="0" w:noHBand="0" w:noVBand="1"/>
      </w:tblPr>
      <w:tblGrid>
        <w:gridCol w:w="729"/>
        <w:gridCol w:w="5282"/>
        <w:gridCol w:w="4195"/>
      </w:tblGrid>
      <w:tr w:rsidR="00E524BB" w14:paraId="37301EAC" w14:textId="77777777" w:rsidTr="00F21113">
        <w:trPr>
          <w:tblHeader/>
          <w:jc w:val="center"/>
        </w:trPr>
        <w:tc>
          <w:tcPr>
            <w:tcW w:w="747" w:type="dxa"/>
            <w:shd w:val="clear" w:color="auto" w:fill="011431"/>
            <w:tcMar>
              <w:top w:w="80" w:type="dxa"/>
              <w:left w:w="80" w:type="dxa"/>
              <w:bottom w:w="80" w:type="dxa"/>
              <w:right w:w="80" w:type="dxa"/>
            </w:tcMar>
          </w:tcPr>
          <w:p w14:paraId="582E8C60" w14:textId="77777777" w:rsidR="00E524BB" w:rsidRDefault="00000000">
            <w:r>
              <w:rPr>
                <w:b/>
                <w:color w:val="FFFFFF"/>
                <w:sz w:val="18"/>
              </w:rPr>
              <w:t>Done</w:t>
            </w:r>
          </w:p>
        </w:tc>
        <w:tc>
          <w:tcPr>
            <w:tcW w:w="5855" w:type="dxa"/>
            <w:shd w:val="clear" w:color="auto" w:fill="011431"/>
            <w:tcMar>
              <w:top w:w="80" w:type="dxa"/>
              <w:left w:w="80" w:type="dxa"/>
              <w:bottom w:w="80" w:type="dxa"/>
              <w:right w:w="80" w:type="dxa"/>
            </w:tcMar>
          </w:tcPr>
          <w:p w14:paraId="0CCC1D70" w14:textId="77777777" w:rsidR="00E524BB" w:rsidRDefault="00000000">
            <w:r>
              <w:rPr>
                <w:b/>
                <w:color w:val="FFFFFF"/>
                <w:sz w:val="18"/>
              </w:rPr>
              <w:t>Checklist item</w:t>
            </w:r>
          </w:p>
        </w:tc>
        <w:tc>
          <w:tcPr>
            <w:tcW w:w="4642" w:type="dxa"/>
            <w:shd w:val="clear" w:color="auto" w:fill="011431"/>
            <w:tcMar>
              <w:top w:w="80" w:type="dxa"/>
              <w:left w:w="80" w:type="dxa"/>
              <w:bottom w:w="80" w:type="dxa"/>
              <w:right w:w="80" w:type="dxa"/>
            </w:tcMar>
          </w:tcPr>
          <w:p w14:paraId="0D920E02" w14:textId="77777777" w:rsidR="00E524BB" w:rsidRDefault="00000000">
            <w:r>
              <w:rPr>
                <w:b/>
                <w:color w:val="FFFFFF"/>
                <w:sz w:val="18"/>
              </w:rPr>
              <w:t>Notes / action required</w:t>
            </w:r>
          </w:p>
        </w:tc>
      </w:tr>
      <w:tr w:rsidR="00E524BB" w14:paraId="35046BEC" w14:textId="77777777" w:rsidTr="00F21113">
        <w:trPr>
          <w:jc w:val="center"/>
        </w:trPr>
        <w:tc>
          <w:tcPr>
            <w:tcW w:w="747" w:type="dxa"/>
            <w:tcMar>
              <w:top w:w="65" w:type="dxa"/>
              <w:left w:w="80" w:type="dxa"/>
              <w:bottom w:w="65" w:type="dxa"/>
              <w:right w:w="80" w:type="dxa"/>
            </w:tcMar>
          </w:tcPr>
          <w:sdt>
            <w:sdtPr>
              <w:rPr>
                <w:sz w:val="18"/>
              </w:rPr>
              <w:id w:val="1404871626"/>
              <w14:checkbox>
                <w14:checked w14:val="0"/>
                <w14:checkedState w14:val="2612" w14:font="MS Gothic"/>
                <w14:uncheckedState w14:val="2610" w14:font="MS Gothic"/>
              </w14:checkbox>
            </w:sdtPr>
            <w:sdtContent>
              <w:p w14:paraId="4C156BF3" w14:textId="4506E005" w:rsidR="00E524BB" w:rsidRDefault="00E017E0">
                <w:pPr>
                  <w:jc w:val="center"/>
                </w:pPr>
                <w:r>
                  <w:rPr>
                    <w:rFonts w:ascii="MS Gothic" w:eastAsia="MS Gothic" w:hAnsi="MS Gothic" w:hint="eastAsia"/>
                    <w:sz w:val="18"/>
                  </w:rPr>
                  <w:t>☐</w:t>
                </w:r>
              </w:p>
            </w:sdtContent>
          </w:sdt>
        </w:tc>
        <w:tc>
          <w:tcPr>
            <w:tcW w:w="5855" w:type="dxa"/>
            <w:tcMar>
              <w:top w:w="65" w:type="dxa"/>
              <w:left w:w="80" w:type="dxa"/>
              <w:bottom w:w="65" w:type="dxa"/>
              <w:right w:w="80" w:type="dxa"/>
            </w:tcMar>
          </w:tcPr>
          <w:p w14:paraId="6CDB1D58" w14:textId="77777777" w:rsidR="00E524BB" w:rsidRDefault="00000000">
            <w:r>
              <w:rPr>
                <w:sz w:val="18"/>
              </w:rPr>
              <w:t>The purpose of the induction is clear.</w:t>
            </w:r>
          </w:p>
        </w:tc>
        <w:tc>
          <w:tcPr>
            <w:tcW w:w="4642" w:type="dxa"/>
            <w:tcMar>
              <w:top w:w="65" w:type="dxa"/>
              <w:left w:w="80" w:type="dxa"/>
              <w:bottom w:w="65" w:type="dxa"/>
              <w:right w:w="80" w:type="dxa"/>
            </w:tcMar>
          </w:tcPr>
          <w:p w14:paraId="2D01B188" w14:textId="77777777" w:rsidR="00E524BB" w:rsidRDefault="00E524BB"/>
        </w:tc>
      </w:tr>
      <w:tr w:rsidR="00E524BB" w14:paraId="01BAE1A8" w14:textId="77777777" w:rsidTr="00F21113">
        <w:trPr>
          <w:jc w:val="center"/>
        </w:trPr>
        <w:tc>
          <w:tcPr>
            <w:tcW w:w="747" w:type="dxa"/>
            <w:tcMar>
              <w:top w:w="65" w:type="dxa"/>
              <w:left w:w="80" w:type="dxa"/>
              <w:bottom w:w="65" w:type="dxa"/>
              <w:right w:w="80" w:type="dxa"/>
            </w:tcMar>
          </w:tcPr>
          <w:sdt>
            <w:sdtPr>
              <w:rPr>
                <w:sz w:val="18"/>
              </w:rPr>
              <w:id w:val="-829523218"/>
              <w14:checkbox>
                <w14:checked w14:val="0"/>
                <w14:checkedState w14:val="2612" w14:font="MS Gothic"/>
                <w14:uncheckedState w14:val="2610" w14:font="MS Gothic"/>
              </w14:checkbox>
            </w:sdtPr>
            <w:sdtContent>
              <w:p w14:paraId="05AD1B73" w14:textId="3CFA2354" w:rsidR="00E524BB" w:rsidRPr="00F21113" w:rsidRDefault="00F21113" w:rsidP="00F21113">
                <w:pPr>
                  <w:jc w:val="center"/>
                  <w:rPr>
                    <w:sz w:val="18"/>
                  </w:rPr>
                </w:pPr>
                <w:r w:rsidRPr="00F21113">
                  <w:rPr>
                    <w:rFonts w:ascii="MS Gothic" w:eastAsia="MS Gothic" w:hAnsi="MS Gothic" w:hint="eastAsia"/>
                    <w:sz w:val="18"/>
                  </w:rPr>
                  <w:t>☐</w:t>
                </w:r>
              </w:p>
            </w:sdtContent>
          </w:sdt>
        </w:tc>
        <w:tc>
          <w:tcPr>
            <w:tcW w:w="5855" w:type="dxa"/>
            <w:tcMar>
              <w:top w:w="65" w:type="dxa"/>
              <w:left w:w="80" w:type="dxa"/>
              <w:bottom w:w="65" w:type="dxa"/>
              <w:right w:w="80" w:type="dxa"/>
            </w:tcMar>
          </w:tcPr>
          <w:p w14:paraId="5D02AEAB" w14:textId="77777777" w:rsidR="00E524BB" w:rsidRDefault="00000000">
            <w:r>
              <w:rPr>
                <w:sz w:val="18"/>
              </w:rPr>
              <w:t>The target audience is defined.</w:t>
            </w:r>
          </w:p>
        </w:tc>
        <w:tc>
          <w:tcPr>
            <w:tcW w:w="4642" w:type="dxa"/>
            <w:tcMar>
              <w:top w:w="65" w:type="dxa"/>
              <w:left w:w="80" w:type="dxa"/>
              <w:bottom w:w="65" w:type="dxa"/>
              <w:right w:w="80" w:type="dxa"/>
            </w:tcMar>
          </w:tcPr>
          <w:p w14:paraId="4AF3B02F" w14:textId="77777777" w:rsidR="00E524BB" w:rsidRDefault="00E524BB"/>
        </w:tc>
      </w:tr>
      <w:tr w:rsidR="00E524BB" w14:paraId="2207C4C4" w14:textId="77777777" w:rsidTr="00F21113">
        <w:trPr>
          <w:jc w:val="center"/>
        </w:trPr>
        <w:tc>
          <w:tcPr>
            <w:tcW w:w="747" w:type="dxa"/>
            <w:tcMar>
              <w:top w:w="65" w:type="dxa"/>
              <w:left w:w="80" w:type="dxa"/>
              <w:bottom w:w="65" w:type="dxa"/>
              <w:right w:w="80" w:type="dxa"/>
            </w:tcMar>
          </w:tcPr>
          <w:sdt>
            <w:sdtPr>
              <w:rPr>
                <w:sz w:val="18"/>
              </w:rPr>
              <w:id w:val="-991481627"/>
              <w14:checkbox>
                <w14:checked w14:val="0"/>
                <w14:checkedState w14:val="2612" w14:font="MS Gothic"/>
                <w14:uncheckedState w14:val="2610" w14:font="MS Gothic"/>
              </w14:checkbox>
            </w:sdtPr>
            <w:sdtContent>
              <w:p w14:paraId="796F90B1" w14:textId="705BAF44" w:rsidR="00E524BB" w:rsidRPr="00F21113" w:rsidRDefault="00F21113" w:rsidP="00F21113">
                <w:pPr>
                  <w:jc w:val="center"/>
                  <w:rPr>
                    <w:sz w:val="18"/>
                  </w:rPr>
                </w:pPr>
                <w:r w:rsidRPr="00F21113">
                  <w:rPr>
                    <w:rFonts w:ascii="MS Gothic" w:eastAsia="MS Gothic" w:hAnsi="MS Gothic" w:hint="eastAsia"/>
                    <w:sz w:val="18"/>
                  </w:rPr>
                  <w:t>☐</w:t>
                </w:r>
              </w:p>
            </w:sdtContent>
          </w:sdt>
        </w:tc>
        <w:tc>
          <w:tcPr>
            <w:tcW w:w="5855" w:type="dxa"/>
            <w:tcMar>
              <w:top w:w="65" w:type="dxa"/>
              <w:left w:w="80" w:type="dxa"/>
              <w:bottom w:w="65" w:type="dxa"/>
              <w:right w:w="80" w:type="dxa"/>
            </w:tcMar>
          </w:tcPr>
          <w:p w14:paraId="480ECC04" w14:textId="77777777" w:rsidR="00E524BB" w:rsidRDefault="00000000">
            <w:r>
              <w:rPr>
                <w:sz w:val="18"/>
              </w:rPr>
              <w:t>The module is suitable for the specific learner group.</w:t>
            </w:r>
          </w:p>
        </w:tc>
        <w:tc>
          <w:tcPr>
            <w:tcW w:w="4642" w:type="dxa"/>
            <w:tcMar>
              <w:top w:w="65" w:type="dxa"/>
              <w:left w:w="80" w:type="dxa"/>
              <w:bottom w:w="65" w:type="dxa"/>
              <w:right w:w="80" w:type="dxa"/>
            </w:tcMar>
          </w:tcPr>
          <w:p w14:paraId="7AB58DA4" w14:textId="77777777" w:rsidR="00E524BB" w:rsidRDefault="00E524BB"/>
        </w:tc>
      </w:tr>
      <w:tr w:rsidR="00E524BB" w14:paraId="03DCF180" w14:textId="77777777" w:rsidTr="00F21113">
        <w:trPr>
          <w:jc w:val="center"/>
        </w:trPr>
        <w:tc>
          <w:tcPr>
            <w:tcW w:w="747" w:type="dxa"/>
            <w:tcMar>
              <w:top w:w="65" w:type="dxa"/>
              <w:left w:w="80" w:type="dxa"/>
              <w:bottom w:w="65" w:type="dxa"/>
              <w:right w:w="80" w:type="dxa"/>
            </w:tcMar>
          </w:tcPr>
          <w:sdt>
            <w:sdtPr>
              <w:rPr>
                <w:sz w:val="18"/>
              </w:rPr>
              <w:id w:val="1018590208"/>
              <w14:checkbox>
                <w14:checked w14:val="0"/>
                <w14:checkedState w14:val="2612" w14:font="MS Gothic"/>
                <w14:uncheckedState w14:val="2610" w14:font="MS Gothic"/>
              </w14:checkbox>
            </w:sdtPr>
            <w:sdtContent>
              <w:p w14:paraId="1F14542B" w14:textId="6CB7CF26" w:rsidR="00E524BB" w:rsidRPr="00F21113" w:rsidRDefault="00F21113" w:rsidP="00F21113">
                <w:pPr>
                  <w:jc w:val="center"/>
                  <w:rPr>
                    <w:sz w:val="18"/>
                  </w:rPr>
                </w:pPr>
                <w:r w:rsidRPr="00F21113">
                  <w:rPr>
                    <w:rFonts w:ascii="MS Gothic" w:eastAsia="MS Gothic" w:hAnsi="MS Gothic" w:hint="eastAsia"/>
                    <w:sz w:val="18"/>
                  </w:rPr>
                  <w:t>☐</w:t>
                </w:r>
              </w:p>
            </w:sdtContent>
          </w:sdt>
        </w:tc>
        <w:tc>
          <w:tcPr>
            <w:tcW w:w="5855" w:type="dxa"/>
            <w:tcMar>
              <w:top w:w="65" w:type="dxa"/>
              <w:left w:w="80" w:type="dxa"/>
              <w:bottom w:w="65" w:type="dxa"/>
              <w:right w:w="80" w:type="dxa"/>
            </w:tcMar>
          </w:tcPr>
          <w:p w14:paraId="69EDBB9A" w14:textId="77777777" w:rsidR="00E524BB" w:rsidRDefault="00000000">
            <w:r>
              <w:rPr>
                <w:sz w:val="18"/>
              </w:rPr>
              <w:t>The expected completion point is clear.</w:t>
            </w:r>
          </w:p>
        </w:tc>
        <w:tc>
          <w:tcPr>
            <w:tcW w:w="4642" w:type="dxa"/>
            <w:tcMar>
              <w:top w:w="65" w:type="dxa"/>
              <w:left w:w="80" w:type="dxa"/>
              <w:bottom w:w="65" w:type="dxa"/>
              <w:right w:w="80" w:type="dxa"/>
            </w:tcMar>
          </w:tcPr>
          <w:p w14:paraId="6042F5CF" w14:textId="77777777" w:rsidR="00E524BB" w:rsidRDefault="00E524BB"/>
        </w:tc>
      </w:tr>
      <w:tr w:rsidR="00E524BB" w14:paraId="246F41D7" w14:textId="77777777" w:rsidTr="00F21113">
        <w:trPr>
          <w:jc w:val="center"/>
        </w:trPr>
        <w:tc>
          <w:tcPr>
            <w:tcW w:w="747" w:type="dxa"/>
            <w:tcMar>
              <w:top w:w="65" w:type="dxa"/>
              <w:left w:w="80" w:type="dxa"/>
              <w:bottom w:w="65" w:type="dxa"/>
              <w:right w:w="80" w:type="dxa"/>
            </w:tcMar>
          </w:tcPr>
          <w:sdt>
            <w:sdtPr>
              <w:rPr>
                <w:sz w:val="18"/>
              </w:rPr>
              <w:id w:val="1899473761"/>
              <w14:checkbox>
                <w14:checked w14:val="0"/>
                <w14:checkedState w14:val="2612" w14:font="MS Gothic"/>
                <w14:uncheckedState w14:val="2610" w14:font="MS Gothic"/>
              </w14:checkbox>
            </w:sdtPr>
            <w:sdtContent>
              <w:p w14:paraId="4E29732C" w14:textId="0040882E" w:rsidR="00E524BB" w:rsidRPr="00F21113" w:rsidRDefault="00F21113" w:rsidP="00F21113">
                <w:pPr>
                  <w:jc w:val="center"/>
                  <w:rPr>
                    <w:sz w:val="18"/>
                  </w:rPr>
                </w:pPr>
                <w:r w:rsidRPr="00F21113">
                  <w:rPr>
                    <w:rFonts w:ascii="MS Gothic" w:eastAsia="MS Gothic" w:hAnsi="MS Gothic" w:hint="eastAsia"/>
                    <w:sz w:val="18"/>
                  </w:rPr>
                  <w:t>☐</w:t>
                </w:r>
              </w:p>
            </w:sdtContent>
          </w:sdt>
        </w:tc>
        <w:tc>
          <w:tcPr>
            <w:tcW w:w="5855" w:type="dxa"/>
            <w:tcMar>
              <w:top w:w="65" w:type="dxa"/>
              <w:left w:w="80" w:type="dxa"/>
              <w:bottom w:w="65" w:type="dxa"/>
              <w:right w:w="80" w:type="dxa"/>
            </w:tcMar>
          </w:tcPr>
          <w:p w14:paraId="27343740" w14:textId="77777777" w:rsidR="00E524BB" w:rsidRDefault="00000000">
            <w:r>
              <w:rPr>
                <w:sz w:val="18"/>
              </w:rPr>
              <w:t xml:space="preserve">The module focuses on what </w:t>
            </w:r>
            <w:proofErr w:type="gramStart"/>
            <w:r>
              <w:rPr>
                <w:sz w:val="18"/>
              </w:rPr>
              <w:t>learners</w:t>
            </w:r>
            <w:proofErr w:type="gramEnd"/>
            <w:r>
              <w:rPr>
                <w:sz w:val="18"/>
              </w:rPr>
              <w:t xml:space="preserve"> need at the start.</w:t>
            </w:r>
          </w:p>
        </w:tc>
        <w:tc>
          <w:tcPr>
            <w:tcW w:w="4642" w:type="dxa"/>
            <w:tcMar>
              <w:top w:w="65" w:type="dxa"/>
              <w:left w:w="80" w:type="dxa"/>
              <w:bottom w:w="65" w:type="dxa"/>
              <w:right w:w="80" w:type="dxa"/>
            </w:tcMar>
          </w:tcPr>
          <w:p w14:paraId="19386B0B" w14:textId="77777777" w:rsidR="00E524BB" w:rsidRDefault="00E524BB"/>
        </w:tc>
      </w:tr>
      <w:tr w:rsidR="00E524BB" w14:paraId="7F03419B" w14:textId="77777777" w:rsidTr="00F21113">
        <w:trPr>
          <w:jc w:val="center"/>
        </w:trPr>
        <w:tc>
          <w:tcPr>
            <w:tcW w:w="747" w:type="dxa"/>
            <w:tcMar>
              <w:top w:w="65" w:type="dxa"/>
              <w:left w:w="80" w:type="dxa"/>
              <w:bottom w:w="65" w:type="dxa"/>
              <w:right w:w="80" w:type="dxa"/>
            </w:tcMar>
          </w:tcPr>
          <w:sdt>
            <w:sdtPr>
              <w:rPr>
                <w:sz w:val="18"/>
              </w:rPr>
              <w:id w:val="1346745262"/>
              <w14:checkbox>
                <w14:checked w14:val="0"/>
                <w14:checkedState w14:val="2612" w14:font="MS Gothic"/>
                <w14:uncheckedState w14:val="2610" w14:font="MS Gothic"/>
              </w14:checkbox>
            </w:sdtPr>
            <w:sdtContent>
              <w:p w14:paraId="5B3D9B76" w14:textId="65080803" w:rsidR="00E524BB" w:rsidRPr="00F21113" w:rsidRDefault="00F21113" w:rsidP="00F21113">
                <w:pPr>
                  <w:jc w:val="center"/>
                  <w:rPr>
                    <w:sz w:val="18"/>
                  </w:rPr>
                </w:pPr>
                <w:r w:rsidRPr="00F21113">
                  <w:rPr>
                    <w:rFonts w:ascii="MS Gothic" w:eastAsia="MS Gothic" w:hAnsi="MS Gothic" w:hint="eastAsia"/>
                    <w:sz w:val="18"/>
                  </w:rPr>
                  <w:t>☐</w:t>
                </w:r>
              </w:p>
            </w:sdtContent>
          </w:sdt>
        </w:tc>
        <w:tc>
          <w:tcPr>
            <w:tcW w:w="5855" w:type="dxa"/>
            <w:tcMar>
              <w:top w:w="65" w:type="dxa"/>
              <w:left w:w="80" w:type="dxa"/>
              <w:bottom w:w="65" w:type="dxa"/>
              <w:right w:w="80" w:type="dxa"/>
            </w:tcMar>
          </w:tcPr>
          <w:p w14:paraId="6581ED35" w14:textId="77777777" w:rsidR="00E524BB" w:rsidRDefault="00000000">
            <w:r>
              <w:rPr>
                <w:sz w:val="18"/>
              </w:rPr>
              <w:t>The module does not try to cover too many unrelated topics.</w:t>
            </w:r>
          </w:p>
        </w:tc>
        <w:tc>
          <w:tcPr>
            <w:tcW w:w="4642" w:type="dxa"/>
            <w:tcMar>
              <w:top w:w="65" w:type="dxa"/>
              <w:left w:w="80" w:type="dxa"/>
              <w:bottom w:w="65" w:type="dxa"/>
              <w:right w:w="80" w:type="dxa"/>
            </w:tcMar>
          </w:tcPr>
          <w:p w14:paraId="4476074F" w14:textId="77777777" w:rsidR="00E524BB" w:rsidRDefault="00E524BB"/>
        </w:tc>
      </w:tr>
      <w:tr w:rsidR="00E524BB" w14:paraId="7490AF71" w14:textId="77777777" w:rsidTr="00F21113">
        <w:trPr>
          <w:jc w:val="center"/>
        </w:trPr>
        <w:tc>
          <w:tcPr>
            <w:tcW w:w="11249" w:type="dxa"/>
            <w:gridSpan w:val="3"/>
            <w:tcBorders>
              <w:top w:val="single" w:sz="6" w:space="0" w:color="B7C3D0"/>
              <w:left w:val="single" w:sz="6" w:space="0" w:color="B7C3D0"/>
              <w:bottom w:val="single" w:sz="6" w:space="0" w:color="B7C3D0"/>
              <w:right w:val="single" w:sz="6" w:space="0" w:color="B7C3D0"/>
            </w:tcBorders>
            <w:shd w:val="clear" w:color="auto" w:fill="EAF2F8"/>
            <w:tcMar>
              <w:top w:w="80" w:type="dxa"/>
              <w:left w:w="60" w:type="dxa"/>
              <w:bottom w:w="80" w:type="dxa"/>
              <w:right w:w="60" w:type="dxa"/>
            </w:tcMar>
            <w:vAlign w:val="center"/>
          </w:tcPr>
          <w:p w14:paraId="3AF8C454" w14:textId="6206DB9F" w:rsidR="00E524BB" w:rsidRPr="00F21113" w:rsidRDefault="00000000" w:rsidP="00E017E0">
            <w:pPr>
              <w:rPr>
                <w:sz w:val="18"/>
              </w:rPr>
            </w:pPr>
            <w:r>
              <w:rPr>
                <w:b/>
                <w:color w:val="011431"/>
                <w:sz w:val="17"/>
              </w:rPr>
              <w:t xml:space="preserve">Section rating (circle one):  </w:t>
            </w:r>
            <w:sdt>
              <w:sdtPr>
                <w:rPr>
                  <w:sz w:val="18"/>
                </w:rPr>
                <w:id w:val="1281610107"/>
                <w14:checkbox>
                  <w14:checked w14:val="0"/>
                  <w14:checkedState w14:val="2612" w14:font="MS Gothic"/>
                  <w14:uncheckedState w14:val="2610" w14:font="MS Gothic"/>
                </w14:checkbox>
              </w:sdtPr>
              <w:sdtContent>
                <w:r w:rsidR="00F21113" w:rsidRPr="00F21113">
                  <w:rPr>
                    <w:rFonts w:ascii="MS Gothic" w:eastAsia="MS Gothic" w:hAnsi="MS Gothic" w:hint="eastAsia"/>
                    <w:sz w:val="18"/>
                  </w:rPr>
                  <w:t>☐</w:t>
                </w:r>
              </w:sdtContent>
            </w:sdt>
            <w:r>
              <w:rPr>
                <w:color w:val="011431"/>
                <w:sz w:val="17"/>
              </w:rPr>
              <w:t xml:space="preserve"> 0 Not yet considered  </w:t>
            </w:r>
            <w:sdt>
              <w:sdtPr>
                <w:rPr>
                  <w:sz w:val="18"/>
                </w:rPr>
                <w:id w:val="1018197701"/>
                <w14:checkbox>
                  <w14:checked w14:val="0"/>
                  <w14:checkedState w14:val="2612" w14:font="MS Gothic"/>
                  <w14:uncheckedState w14:val="2610" w14:font="MS Gothic"/>
                </w14:checkbox>
              </w:sdtPr>
              <w:sdtContent>
                <w:r w:rsidR="00F21113" w:rsidRPr="00F21113">
                  <w:rPr>
                    <w:rFonts w:ascii="MS Gothic" w:eastAsia="MS Gothic" w:hAnsi="MS Gothic" w:hint="eastAsia"/>
                    <w:sz w:val="18"/>
                  </w:rPr>
                  <w:t>☐</w:t>
                </w:r>
              </w:sdtContent>
            </w:sdt>
            <w:r>
              <w:rPr>
                <w:color w:val="011431"/>
                <w:sz w:val="17"/>
              </w:rPr>
              <w:t xml:space="preserve">1 Needs work   </w:t>
            </w:r>
            <w:sdt>
              <w:sdtPr>
                <w:rPr>
                  <w:sz w:val="18"/>
                </w:rPr>
                <w:id w:val="973401561"/>
                <w14:checkbox>
                  <w14:checked w14:val="0"/>
                  <w14:checkedState w14:val="2612" w14:font="MS Gothic"/>
                  <w14:uncheckedState w14:val="2610" w14:font="MS Gothic"/>
                </w14:checkbox>
              </w:sdtPr>
              <w:sdtContent>
                <w:r w:rsidR="00F21113" w:rsidRPr="00F21113">
                  <w:rPr>
                    <w:rFonts w:ascii="MS Gothic" w:eastAsia="MS Gothic" w:hAnsi="MS Gothic" w:hint="eastAsia"/>
                    <w:sz w:val="18"/>
                  </w:rPr>
                  <w:t>☐</w:t>
                </w:r>
              </w:sdtContent>
            </w:sdt>
            <w:r>
              <w:rPr>
                <w:color w:val="011431"/>
                <w:sz w:val="17"/>
              </w:rPr>
              <w:t xml:space="preserve"> 2 Mostly in place   </w:t>
            </w:r>
            <w:sdt>
              <w:sdtPr>
                <w:rPr>
                  <w:sz w:val="18"/>
                </w:rPr>
                <w:id w:val="-174500849"/>
                <w14:checkbox>
                  <w14:checked w14:val="0"/>
                  <w14:checkedState w14:val="2612" w14:font="MS Gothic"/>
                  <w14:uncheckedState w14:val="2610" w14:font="MS Gothic"/>
                </w14:checkbox>
              </w:sdtPr>
              <w:sdtContent>
                <w:r w:rsidR="00F21113" w:rsidRPr="00F21113">
                  <w:rPr>
                    <w:rFonts w:ascii="MS Gothic" w:eastAsia="MS Gothic" w:hAnsi="MS Gothic" w:hint="eastAsia"/>
                    <w:sz w:val="18"/>
                  </w:rPr>
                  <w:t>☐</w:t>
                </w:r>
              </w:sdtContent>
            </w:sdt>
            <w:r>
              <w:rPr>
                <w:color w:val="011431"/>
                <w:sz w:val="17"/>
              </w:rPr>
              <w:t xml:space="preserve"> 3 Ready / </w:t>
            </w:r>
            <w:proofErr w:type="gramStart"/>
            <w:r>
              <w:rPr>
                <w:color w:val="011431"/>
                <w:sz w:val="17"/>
              </w:rPr>
              <w:t>low-risk</w:t>
            </w:r>
            <w:proofErr w:type="gramEnd"/>
          </w:p>
        </w:tc>
      </w:tr>
    </w:tbl>
    <w:p w14:paraId="6DA77596" w14:textId="77777777" w:rsidR="00E524BB" w:rsidRDefault="00E524BB">
      <w:pPr>
        <w:spacing w:after="80"/>
      </w:pPr>
    </w:p>
    <w:p w14:paraId="4C56FF4A" w14:textId="77777777" w:rsidR="00E524BB" w:rsidRDefault="00000000">
      <w:pPr>
        <w:pStyle w:val="Heading2"/>
        <w:spacing w:before="160" w:after="160"/>
      </w:pPr>
      <w:r>
        <w:rPr>
          <w:rFonts w:ascii="Aptos" w:hAnsi="Aptos"/>
          <w:color w:val="011431"/>
          <w:sz w:val="32"/>
        </w:rPr>
        <w:t>2. Scope and structure</w:t>
      </w:r>
    </w:p>
    <w:p w14:paraId="408CA734" w14:textId="77777777" w:rsidR="00E524BB" w:rsidRDefault="00000000">
      <w:pPr>
        <w:spacing w:after="120"/>
      </w:pPr>
      <w:r>
        <w:t>A clear structure helps learners move through the induction without feeling lost. It also helps reviewers see what is included, what is excluded and where supporting resources sit.</w:t>
      </w:r>
    </w:p>
    <w:tbl>
      <w:tblPr>
        <w:tblW w:w="10206" w:type="dxa"/>
        <w:jc w:val="center"/>
        <w:tblLook w:val="04A0" w:firstRow="1" w:lastRow="0" w:firstColumn="1" w:lastColumn="0" w:noHBand="0" w:noVBand="1"/>
      </w:tblPr>
      <w:tblGrid>
        <w:gridCol w:w="10206"/>
      </w:tblGrid>
      <w:tr w:rsidR="00E524BB" w14:paraId="33511B02" w14:textId="77777777" w:rsidTr="00F21113">
        <w:trPr>
          <w:jc w:val="center"/>
        </w:trPr>
        <w:tc>
          <w:tcPr>
            <w:tcW w:w="10368" w:type="dxa"/>
            <w:tcBorders>
              <w:top w:val="single" w:sz="6" w:space="0" w:color="F0C9AA"/>
              <w:left w:val="single" w:sz="6" w:space="0" w:color="F0C9AA"/>
              <w:bottom w:val="single" w:sz="6" w:space="0" w:color="F0C9AA"/>
              <w:right w:val="single" w:sz="6" w:space="0" w:color="F0C9AA"/>
            </w:tcBorders>
            <w:shd w:val="clear" w:color="auto" w:fill="FFF7F0"/>
            <w:tcMar>
              <w:top w:w="120" w:type="dxa"/>
              <w:left w:w="140" w:type="dxa"/>
              <w:bottom w:w="120" w:type="dxa"/>
              <w:right w:w="140" w:type="dxa"/>
            </w:tcMar>
          </w:tcPr>
          <w:p w14:paraId="6EF75040" w14:textId="77777777" w:rsidR="00E524BB" w:rsidRDefault="00000000">
            <w:pPr>
              <w:spacing w:after="80"/>
            </w:pPr>
            <w:r>
              <w:rPr>
                <w:b/>
                <w:color w:val="011431"/>
                <w:sz w:val="21"/>
              </w:rPr>
              <w:t>Good practice note</w:t>
            </w:r>
          </w:p>
          <w:p w14:paraId="20CEA9B4" w14:textId="77777777" w:rsidR="00E524BB" w:rsidRDefault="00000000">
            <w:pPr>
              <w:spacing w:after="0"/>
            </w:pPr>
            <w:r w:rsidRPr="00E017E0">
              <w:rPr>
                <w:i/>
                <w:iCs/>
                <w:sz w:val="19"/>
              </w:rPr>
              <w:t>Common issue:</w:t>
            </w:r>
            <w:r>
              <w:rPr>
                <w:sz w:val="19"/>
              </w:rPr>
              <w:t xml:space="preserve"> The induction follows the order of existing documents rather than the learner journey.</w:t>
            </w:r>
            <w:r>
              <w:rPr>
                <w:sz w:val="19"/>
              </w:rPr>
              <w:br/>
            </w:r>
            <w:r w:rsidRPr="00E017E0">
              <w:rPr>
                <w:i/>
                <w:iCs/>
                <w:sz w:val="19"/>
              </w:rPr>
              <w:t>Better approach</w:t>
            </w:r>
            <w:r>
              <w:rPr>
                <w:sz w:val="19"/>
              </w:rPr>
              <w:t>: Group content around what the learner needs to understand and do.</w:t>
            </w:r>
          </w:p>
        </w:tc>
      </w:tr>
    </w:tbl>
    <w:p w14:paraId="4985F38B" w14:textId="77777777" w:rsidR="00E524BB" w:rsidRDefault="00000000">
      <w:pPr>
        <w:spacing w:after="120"/>
      </w:pPr>
      <w:r>
        <w:rPr>
          <w:i/>
          <w:sz w:val="19"/>
        </w:rPr>
        <w:t>Planning prompt: Would a new person understand why each section appears where it does?</w:t>
      </w:r>
    </w:p>
    <w:tbl>
      <w:tblPr>
        <w:tblStyle w:val="TableGrid"/>
        <w:tblW w:w="10206" w:type="dxa"/>
        <w:jc w:val="center"/>
        <w:tblLook w:val="04A0" w:firstRow="1" w:lastRow="0" w:firstColumn="1" w:lastColumn="0" w:noHBand="0" w:noVBand="1"/>
      </w:tblPr>
      <w:tblGrid>
        <w:gridCol w:w="830"/>
        <w:gridCol w:w="5959"/>
        <w:gridCol w:w="3394"/>
        <w:gridCol w:w="23"/>
      </w:tblGrid>
      <w:tr w:rsidR="00E524BB" w14:paraId="6C286A1D" w14:textId="77777777" w:rsidTr="00F21113">
        <w:trPr>
          <w:gridAfter w:val="1"/>
          <w:wAfter w:w="22" w:type="dxa"/>
          <w:tblHeader/>
          <w:jc w:val="center"/>
        </w:trPr>
        <w:tc>
          <w:tcPr>
            <w:tcW w:w="792" w:type="dxa"/>
            <w:shd w:val="clear" w:color="auto" w:fill="011431"/>
            <w:tcMar>
              <w:top w:w="80" w:type="dxa"/>
              <w:left w:w="80" w:type="dxa"/>
              <w:bottom w:w="80" w:type="dxa"/>
              <w:right w:w="80" w:type="dxa"/>
            </w:tcMar>
          </w:tcPr>
          <w:p w14:paraId="32DCF0D7" w14:textId="77777777" w:rsidR="00E524BB" w:rsidRDefault="00000000">
            <w:r>
              <w:rPr>
                <w:b/>
                <w:color w:val="FFFFFF"/>
                <w:sz w:val="18"/>
              </w:rPr>
              <w:t>Done</w:t>
            </w:r>
          </w:p>
        </w:tc>
        <w:tc>
          <w:tcPr>
            <w:tcW w:w="5688" w:type="dxa"/>
            <w:shd w:val="clear" w:color="auto" w:fill="011431"/>
            <w:tcMar>
              <w:top w:w="80" w:type="dxa"/>
              <w:left w:w="80" w:type="dxa"/>
              <w:bottom w:w="80" w:type="dxa"/>
              <w:right w:w="80" w:type="dxa"/>
            </w:tcMar>
          </w:tcPr>
          <w:p w14:paraId="61103DAC" w14:textId="77777777" w:rsidR="00E524BB" w:rsidRDefault="00000000">
            <w:r>
              <w:rPr>
                <w:b/>
                <w:color w:val="FFFFFF"/>
                <w:sz w:val="18"/>
              </w:rPr>
              <w:t>Checklist item</w:t>
            </w:r>
          </w:p>
        </w:tc>
        <w:tc>
          <w:tcPr>
            <w:tcW w:w="3240" w:type="dxa"/>
            <w:shd w:val="clear" w:color="auto" w:fill="011431"/>
            <w:tcMar>
              <w:top w:w="80" w:type="dxa"/>
              <w:left w:w="80" w:type="dxa"/>
              <w:bottom w:w="80" w:type="dxa"/>
              <w:right w:w="80" w:type="dxa"/>
            </w:tcMar>
          </w:tcPr>
          <w:p w14:paraId="471AD9F5" w14:textId="77777777" w:rsidR="00E524BB" w:rsidRDefault="00000000">
            <w:r>
              <w:rPr>
                <w:b/>
                <w:color w:val="FFFFFF"/>
                <w:sz w:val="18"/>
              </w:rPr>
              <w:t>Notes / action required</w:t>
            </w:r>
          </w:p>
        </w:tc>
      </w:tr>
      <w:tr w:rsidR="00E524BB" w14:paraId="7D5FB9F6" w14:textId="77777777" w:rsidTr="00F21113">
        <w:trPr>
          <w:gridAfter w:val="1"/>
          <w:wAfter w:w="22" w:type="dxa"/>
          <w:jc w:val="center"/>
        </w:trPr>
        <w:tc>
          <w:tcPr>
            <w:tcW w:w="792" w:type="dxa"/>
            <w:tcMar>
              <w:top w:w="65" w:type="dxa"/>
              <w:left w:w="80" w:type="dxa"/>
              <w:bottom w:w="65" w:type="dxa"/>
              <w:right w:w="80" w:type="dxa"/>
            </w:tcMar>
          </w:tcPr>
          <w:p w14:paraId="657BB9C4" w14:textId="77777777" w:rsidR="00E524BB" w:rsidRDefault="00000000">
            <w:pPr>
              <w:jc w:val="center"/>
            </w:pPr>
            <w:r>
              <w:rPr>
                <w:sz w:val="18"/>
              </w:rPr>
              <w:t>☐</w:t>
            </w:r>
          </w:p>
        </w:tc>
        <w:tc>
          <w:tcPr>
            <w:tcW w:w="5688" w:type="dxa"/>
            <w:tcMar>
              <w:top w:w="65" w:type="dxa"/>
              <w:left w:w="80" w:type="dxa"/>
              <w:bottom w:w="65" w:type="dxa"/>
              <w:right w:w="80" w:type="dxa"/>
            </w:tcMar>
          </w:tcPr>
          <w:p w14:paraId="56928F4F" w14:textId="77777777" w:rsidR="00E524BB" w:rsidRDefault="00000000">
            <w:r>
              <w:rPr>
                <w:sz w:val="18"/>
              </w:rPr>
              <w:t>The module has a logical beginning, middle and end.</w:t>
            </w:r>
          </w:p>
        </w:tc>
        <w:tc>
          <w:tcPr>
            <w:tcW w:w="3240" w:type="dxa"/>
            <w:tcMar>
              <w:top w:w="65" w:type="dxa"/>
              <w:left w:w="80" w:type="dxa"/>
              <w:bottom w:w="65" w:type="dxa"/>
              <w:right w:w="80" w:type="dxa"/>
            </w:tcMar>
          </w:tcPr>
          <w:p w14:paraId="4F90B43F" w14:textId="77777777" w:rsidR="00E524BB" w:rsidRDefault="00E524BB"/>
        </w:tc>
      </w:tr>
      <w:tr w:rsidR="00E524BB" w14:paraId="013CFBE7" w14:textId="77777777" w:rsidTr="00F21113">
        <w:trPr>
          <w:gridAfter w:val="1"/>
          <w:wAfter w:w="22" w:type="dxa"/>
          <w:jc w:val="center"/>
        </w:trPr>
        <w:tc>
          <w:tcPr>
            <w:tcW w:w="792" w:type="dxa"/>
            <w:tcMar>
              <w:top w:w="65" w:type="dxa"/>
              <w:left w:w="80" w:type="dxa"/>
              <w:bottom w:w="65" w:type="dxa"/>
              <w:right w:w="80" w:type="dxa"/>
            </w:tcMar>
          </w:tcPr>
          <w:p w14:paraId="5C6E13D8" w14:textId="77777777" w:rsidR="00E524BB" w:rsidRDefault="00000000">
            <w:pPr>
              <w:jc w:val="center"/>
            </w:pPr>
            <w:r>
              <w:rPr>
                <w:sz w:val="18"/>
              </w:rPr>
              <w:t>☐</w:t>
            </w:r>
          </w:p>
        </w:tc>
        <w:tc>
          <w:tcPr>
            <w:tcW w:w="5688" w:type="dxa"/>
            <w:tcMar>
              <w:top w:w="65" w:type="dxa"/>
              <w:left w:w="80" w:type="dxa"/>
              <w:bottom w:w="65" w:type="dxa"/>
              <w:right w:w="80" w:type="dxa"/>
            </w:tcMar>
          </w:tcPr>
          <w:p w14:paraId="05FC1A84" w14:textId="77777777" w:rsidR="00E524BB" w:rsidRDefault="00000000">
            <w:r>
              <w:rPr>
                <w:sz w:val="18"/>
              </w:rPr>
              <w:t>Topics are grouped into manageable sections.</w:t>
            </w:r>
          </w:p>
        </w:tc>
        <w:tc>
          <w:tcPr>
            <w:tcW w:w="3240" w:type="dxa"/>
            <w:tcMar>
              <w:top w:w="65" w:type="dxa"/>
              <w:left w:w="80" w:type="dxa"/>
              <w:bottom w:w="65" w:type="dxa"/>
              <w:right w:w="80" w:type="dxa"/>
            </w:tcMar>
          </w:tcPr>
          <w:p w14:paraId="3391F3A6" w14:textId="77777777" w:rsidR="00E524BB" w:rsidRDefault="00E524BB"/>
        </w:tc>
      </w:tr>
      <w:tr w:rsidR="00E524BB" w14:paraId="0F767931" w14:textId="77777777" w:rsidTr="00F21113">
        <w:trPr>
          <w:gridAfter w:val="1"/>
          <w:wAfter w:w="22" w:type="dxa"/>
          <w:jc w:val="center"/>
        </w:trPr>
        <w:tc>
          <w:tcPr>
            <w:tcW w:w="792" w:type="dxa"/>
            <w:tcMar>
              <w:top w:w="65" w:type="dxa"/>
              <w:left w:w="80" w:type="dxa"/>
              <w:bottom w:w="65" w:type="dxa"/>
              <w:right w:w="80" w:type="dxa"/>
            </w:tcMar>
          </w:tcPr>
          <w:p w14:paraId="1B98832B" w14:textId="77777777" w:rsidR="00E524BB" w:rsidRDefault="00000000">
            <w:pPr>
              <w:jc w:val="center"/>
            </w:pPr>
            <w:r>
              <w:rPr>
                <w:sz w:val="18"/>
              </w:rPr>
              <w:t>☐</w:t>
            </w:r>
          </w:p>
        </w:tc>
        <w:tc>
          <w:tcPr>
            <w:tcW w:w="5688" w:type="dxa"/>
            <w:tcMar>
              <w:top w:w="65" w:type="dxa"/>
              <w:left w:w="80" w:type="dxa"/>
              <w:bottom w:w="65" w:type="dxa"/>
              <w:right w:w="80" w:type="dxa"/>
            </w:tcMar>
          </w:tcPr>
          <w:p w14:paraId="44ECCF94" w14:textId="77777777" w:rsidR="00E524BB" w:rsidRDefault="00000000">
            <w:r>
              <w:rPr>
                <w:sz w:val="18"/>
              </w:rPr>
              <w:t>Each section has a clear heading.</w:t>
            </w:r>
          </w:p>
        </w:tc>
        <w:tc>
          <w:tcPr>
            <w:tcW w:w="3240" w:type="dxa"/>
            <w:tcMar>
              <w:top w:w="65" w:type="dxa"/>
              <w:left w:w="80" w:type="dxa"/>
              <w:bottom w:w="65" w:type="dxa"/>
              <w:right w:w="80" w:type="dxa"/>
            </w:tcMar>
          </w:tcPr>
          <w:p w14:paraId="4BE446A1" w14:textId="77777777" w:rsidR="00E524BB" w:rsidRDefault="00E524BB"/>
        </w:tc>
      </w:tr>
      <w:tr w:rsidR="00E524BB" w14:paraId="4BD6914D" w14:textId="77777777" w:rsidTr="00F21113">
        <w:trPr>
          <w:gridAfter w:val="1"/>
          <w:wAfter w:w="22" w:type="dxa"/>
          <w:jc w:val="center"/>
        </w:trPr>
        <w:tc>
          <w:tcPr>
            <w:tcW w:w="792" w:type="dxa"/>
            <w:tcMar>
              <w:top w:w="65" w:type="dxa"/>
              <w:left w:w="80" w:type="dxa"/>
              <w:bottom w:w="65" w:type="dxa"/>
              <w:right w:w="80" w:type="dxa"/>
            </w:tcMar>
          </w:tcPr>
          <w:p w14:paraId="4F13F317" w14:textId="77777777" w:rsidR="00E524BB" w:rsidRDefault="00000000">
            <w:pPr>
              <w:jc w:val="center"/>
            </w:pPr>
            <w:r>
              <w:rPr>
                <w:sz w:val="18"/>
              </w:rPr>
              <w:t>☐</w:t>
            </w:r>
          </w:p>
        </w:tc>
        <w:tc>
          <w:tcPr>
            <w:tcW w:w="5688" w:type="dxa"/>
            <w:tcMar>
              <w:top w:w="65" w:type="dxa"/>
              <w:left w:w="80" w:type="dxa"/>
              <w:bottom w:w="65" w:type="dxa"/>
              <w:right w:w="80" w:type="dxa"/>
            </w:tcMar>
          </w:tcPr>
          <w:p w14:paraId="4B618C3A" w14:textId="77777777" w:rsidR="00E524BB" w:rsidRDefault="00000000">
            <w:r>
              <w:rPr>
                <w:sz w:val="18"/>
              </w:rPr>
              <w:t>Essential information is separated from reference material.</w:t>
            </w:r>
          </w:p>
        </w:tc>
        <w:tc>
          <w:tcPr>
            <w:tcW w:w="3240" w:type="dxa"/>
            <w:tcMar>
              <w:top w:w="65" w:type="dxa"/>
              <w:left w:w="80" w:type="dxa"/>
              <w:bottom w:w="65" w:type="dxa"/>
              <w:right w:w="80" w:type="dxa"/>
            </w:tcMar>
          </w:tcPr>
          <w:p w14:paraId="784D62DC" w14:textId="77777777" w:rsidR="00E524BB" w:rsidRDefault="00E524BB"/>
        </w:tc>
      </w:tr>
      <w:tr w:rsidR="00E524BB" w14:paraId="6A634543" w14:textId="77777777" w:rsidTr="00F21113">
        <w:trPr>
          <w:gridAfter w:val="1"/>
          <w:wAfter w:w="22" w:type="dxa"/>
          <w:jc w:val="center"/>
        </w:trPr>
        <w:tc>
          <w:tcPr>
            <w:tcW w:w="792" w:type="dxa"/>
            <w:tcMar>
              <w:top w:w="65" w:type="dxa"/>
              <w:left w:w="80" w:type="dxa"/>
              <w:bottom w:w="65" w:type="dxa"/>
              <w:right w:w="80" w:type="dxa"/>
            </w:tcMar>
          </w:tcPr>
          <w:p w14:paraId="019108B9" w14:textId="77777777" w:rsidR="00E524BB" w:rsidRDefault="00000000">
            <w:pPr>
              <w:jc w:val="center"/>
            </w:pPr>
            <w:r>
              <w:rPr>
                <w:sz w:val="18"/>
              </w:rPr>
              <w:t>☐</w:t>
            </w:r>
          </w:p>
        </w:tc>
        <w:tc>
          <w:tcPr>
            <w:tcW w:w="5688" w:type="dxa"/>
            <w:tcMar>
              <w:top w:w="65" w:type="dxa"/>
              <w:left w:w="80" w:type="dxa"/>
              <w:bottom w:w="65" w:type="dxa"/>
              <w:right w:w="80" w:type="dxa"/>
            </w:tcMar>
          </w:tcPr>
          <w:p w14:paraId="34085B34" w14:textId="77777777" w:rsidR="00E524BB" w:rsidRDefault="00000000">
            <w:r>
              <w:rPr>
                <w:sz w:val="18"/>
              </w:rPr>
              <w:t>Long topics are split into smaller modules where appropriate.</w:t>
            </w:r>
          </w:p>
        </w:tc>
        <w:tc>
          <w:tcPr>
            <w:tcW w:w="3240" w:type="dxa"/>
            <w:tcMar>
              <w:top w:w="65" w:type="dxa"/>
              <w:left w:w="80" w:type="dxa"/>
              <w:bottom w:w="65" w:type="dxa"/>
              <w:right w:w="80" w:type="dxa"/>
            </w:tcMar>
          </w:tcPr>
          <w:p w14:paraId="3F9FA3FF" w14:textId="77777777" w:rsidR="00E524BB" w:rsidRDefault="00E524BB"/>
        </w:tc>
      </w:tr>
      <w:tr w:rsidR="00E524BB" w14:paraId="0437A5B0" w14:textId="77777777" w:rsidTr="00F21113">
        <w:trPr>
          <w:gridAfter w:val="1"/>
          <w:wAfter w:w="22" w:type="dxa"/>
          <w:jc w:val="center"/>
        </w:trPr>
        <w:tc>
          <w:tcPr>
            <w:tcW w:w="792" w:type="dxa"/>
            <w:tcMar>
              <w:top w:w="65" w:type="dxa"/>
              <w:left w:w="80" w:type="dxa"/>
              <w:bottom w:w="65" w:type="dxa"/>
              <w:right w:w="80" w:type="dxa"/>
            </w:tcMar>
          </w:tcPr>
          <w:p w14:paraId="7D6518C4" w14:textId="77777777" w:rsidR="00E524BB" w:rsidRDefault="00000000">
            <w:pPr>
              <w:jc w:val="center"/>
            </w:pPr>
            <w:r>
              <w:rPr>
                <w:sz w:val="18"/>
              </w:rPr>
              <w:t>☐</w:t>
            </w:r>
          </w:p>
        </w:tc>
        <w:tc>
          <w:tcPr>
            <w:tcW w:w="5688" w:type="dxa"/>
            <w:tcMar>
              <w:top w:w="65" w:type="dxa"/>
              <w:left w:w="80" w:type="dxa"/>
              <w:bottom w:w="65" w:type="dxa"/>
              <w:right w:w="80" w:type="dxa"/>
            </w:tcMar>
          </w:tcPr>
          <w:p w14:paraId="2A7419F4" w14:textId="77777777" w:rsidR="00E524BB" w:rsidRDefault="00000000">
            <w:r>
              <w:rPr>
                <w:sz w:val="18"/>
              </w:rPr>
              <w:t>The estimated completion time is realistic.</w:t>
            </w:r>
          </w:p>
        </w:tc>
        <w:tc>
          <w:tcPr>
            <w:tcW w:w="3240" w:type="dxa"/>
            <w:tcMar>
              <w:top w:w="65" w:type="dxa"/>
              <w:left w:w="80" w:type="dxa"/>
              <w:bottom w:w="65" w:type="dxa"/>
              <w:right w:w="80" w:type="dxa"/>
            </w:tcMar>
          </w:tcPr>
          <w:p w14:paraId="43147E22" w14:textId="77777777" w:rsidR="00E524BB" w:rsidRDefault="00E524BB"/>
        </w:tc>
      </w:tr>
      <w:tr w:rsidR="00E524BB" w14:paraId="442F2D5A" w14:textId="77777777" w:rsidTr="00F21113">
        <w:trPr>
          <w:jc w:val="center"/>
        </w:trPr>
        <w:tc>
          <w:tcPr>
            <w:tcW w:w="4464" w:type="dxa"/>
            <w:gridSpan w:val="4"/>
            <w:tcBorders>
              <w:top w:val="single" w:sz="6" w:space="0" w:color="B7C3D0"/>
              <w:left w:val="single" w:sz="6" w:space="0" w:color="B7C3D0"/>
              <w:bottom w:val="single" w:sz="6" w:space="0" w:color="B7C3D0"/>
              <w:right w:val="single" w:sz="6" w:space="0" w:color="B7C3D0"/>
            </w:tcBorders>
            <w:shd w:val="clear" w:color="auto" w:fill="EAF2F8"/>
            <w:tcMar>
              <w:top w:w="80" w:type="dxa"/>
              <w:left w:w="60" w:type="dxa"/>
              <w:bottom w:w="80" w:type="dxa"/>
              <w:right w:w="60" w:type="dxa"/>
            </w:tcMar>
            <w:vAlign w:val="center"/>
          </w:tcPr>
          <w:p w14:paraId="65DC016A" w14:textId="4C4FDFA9" w:rsidR="00E524BB" w:rsidRDefault="00F21113">
            <w:r>
              <w:rPr>
                <w:b/>
                <w:color w:val="011431"/>
                <w:sz w:val="17"/>
              </w:rPr>
              <w:t xml:space="preserve">Section rating (circle one):  </w:t>
            </w:r>
            <w:sdt>
              <w:sdtPr>
                <w:rPr>
                  <w:sz w:val="18"/>
                </w:rPr>
                <w:id w:val="436806264"/>
                <w14:checkbox>
                  <w14:checked w14:val="0"/>
                  <w14:checkedState w14:val="2612" w14:font="MS Gothic"/>
                  <w14:uncheckedState w14:val="2610" w14:font="MS Gothic"/>
                </w14:checkbox>
              </w:sdtPr>
              <w:sdtContent>
                <w:r w:rsidRPr="00F21113">
                  <w:rPr>
                    <w:rFonts w:ascii="MS Gothic" w:eastAsia="MS Gothic" w:hAnsi="MS Gothic" w:hint="eastAsia"/>
                    <w:sz w:val="18"/>
                  </w:rPr>
                  <w:t>☐</w:t>
                </w:r>
              </w:sdtContent>
            </w:sdt>
            <w:r>
              <w:rPr>
                <w:color w:val="011431"/>
                <w:sz w:val="17"/>
              </w:rPr>
              <w:t xml:space="preserve"> 0 Not yet considered  </w:t>
            </w:r>
            <w:sdt>
              <w:sdtPr>
                <w:rPr>
                  <w:sz w:val="18"/>
                </w:rPr>
                <w:id w:val="-1456484841"/>
                <w14:checkbox>
                  <w14:checked w14:val="0"/>
                  <w14:checkedState w14:val="2612" w14:font="MS Gothic"/>
                  <w14:uncheckedState w14:val="2610" w14:font="MS Gothic"/>
                </w14:checkbox>
              </w:sdtPr>
              <w:sdtContent>
                <w:r w:rsidRPr="00F21113">
                  <w:rPr>
                    <w:rFonts w:ascii="MS Gothic" w:eastAsia="MS Gothic" w:hAnsi="MS Gothic" w:hint="eastAsia"/>
                    <w:sz w:val="18"/>
                  </w:rPr>
                  <w:t>☐</w:t>
                </w:r>
              </w:sdtContent>
            </w:sdt>
            <w:r>
              <w:rPr>
                <w:color w:val="011431"/>
                <w:sz w:val="17"/>
              </w:rPr>
              <w:t xml:space="preserve">1 Needs work   </w:t>
            </w:r>
            <w:sdt>
              <w:sdtPr>
                <w:rPr>
                  <w:sz w:val="18"/>
                </w:rPr>
                <w:id w:val="-1117140929"/>
                <w14:checkbox>
                  <w14:checked w14:val="0"/>
                  <w14:checkedState w14:val="2612" w14:font="MS Gothic"/>
                  <w14:uncheckedState w14:val="2610" w14:font="MS Gothic"/>
                </w14:checkbox>
              </w:sdtPr>
              <w:sdtContent>
                <w:r w:rsidRPr="00F21113">
                  <w:rPr>
                    <w:rFonts w:ascii="MS Gothic" w:eastAsia="MS Gothic" w:hAnsi="MS Gothic" w:hint="eastAsia"/>
                    <w:sz w:val="18"/>
                  </w:rPr>
                  <w:t>☐</w:t>
                </w:r>
              </w:sdtContent>
            </w:sdt>
            <w:r>
              <w:rPr>
                <w:color w:val="011431"/>
                <w:sz w:val="17"/>
              </w:rPr>
              <w:t xml:space="preserve"> 2 Mostly in place   </w:t>
            </w:r>
            <w:sdt>
              <w:sdtPr>
                <w:rPr>
                  <w:sz w:val="18"/>
                </w:rPr>
                <w:id w:val="-2126373540"/>
                <w14:checkbox>
                  <w14:checked w14:val="0"/>
                  <w14:checkedState w14:val="2612" w14:font="MS Gothic"/>
                  <w14:uncheckedState w14:val="2610" w14:font="MS Gothic"/>
                </w14:checkbox>
              </w:sdtPr>
              <w:sdtContent>
                <w:r w:rsidRPr="00F21113">
                  <w:rPr>
                    <w:rFonts w:ascii="MS Gothic" w:eastAsia="MS Gothic" w:hAnsi="MS Gothic" w:hint="eastAsia"/>
                    <w:sz w:val="18"/>
                  </w:rPr>
                  <w:t>☐</w:t>
                </w:r>
              </w:sdtContent>
            </w:sdt>
            <w:r>
              <w:rPr>
                <w:color w:val="011431"/>
                <w:sz w:val="17"/>
              </w:rPr>
              <w:t xml:space="preserve"> 3 Ready / </w:t>
            </w:r>
            <w:proofErr w:type="gramStart"/>
            <w:r>
              <w:rPr>
                <w:color w:val="011431"/>
                <w:sz w:val="17"/>
              </w:rPr>
              <w:t>low-risk</w:t>
            </w:r>
            <w:proofErr w:type="gramEnd"/>
          </w:p>
        </w:tc>
      </w:tr>
    </w:tbl>
    <w:p w14:paraId="60EBBA79" w14:textId="77777777" w:rsidR="00E524BB" w:rsidRDefault="00E524BB">
      <w:pPr>
        <w:spacing w:after="80"/>
      </w:pPr>
    </w:p>
    <w:p w14:paraId="4E5D998F" w14:textId="77777777" w:rsidR="00E524BB" w:rsidRDefault="00000000">
      <w:pPr>
        <w:pStyle w:val="Heading2"/>
        <w:spacing w:before="160" w:after="160"/>
      </w:pPr>
      <w:r>
        <w:rPr>
          <w:rFonts w:ascii="Aptos" w:hAnsi="Aptos"/>
          <w:color w:val="011431"/>
          <w:sz w:val="32"/>
        </w:rPr>
        <w:lastRenderedPageBreak/>
        <w:t>3. Welcome and context</w:t>
      </w:r>
    </w:p>
    <w:p w14:paraId="77D8E879" w14:textId="77777777" w:rsidR="00E524BB" w:rsidRDefault="00000000">
      <w:pPr>
        <w:spacing w:after="120"/>
      </w:pPr>
      <w:r>
        <w:t>The opening sets the tone. It should make the module feel purposeful and human, not like a compliance hurdle. Learners should know why they are there, what they will cover and how completion works.</w:t>
      </w:r>
    </w:p>
    <w:tbl>
      <w:tblPr>
        <w:tblW w:w="10206" w:type="dxa"/>
        <w:jc w:val="center"/>
        <w:tblLook w:val="04A0" w:firstRow="1" w:lastRow="0" w:firstColumn="1" w:lastColumn="0" w:noHBand="0" w:noVBand="1"/>
      </w:tblPr>
      <w:tblGrid>
        <w:gridCol w:w="10206"/>
      </w:tblGrid>
      <w:tr w:rsidR="00E524BB" w14:paraId="0EEBFAEC" w14:textId="77777777" w:rsidTr="00F21113">
        <w:trPr>
          <w:jc w:val="center"/>
        </w:trPr>
        <w:tc>
          <w:tcPr>
            <w:tcW w:w="10368" w:type="dxa"/>
            <w:tcBorders>
              <w:top w:val="single" w:sz="6" w:space="0" w:color="F0C9AA"/>
              <w:left w:val="single" w:sz="6" w:space="0" w:color="F0C9AA"/>
              <w:bottom w:val="single" w:sz="6" w:space="0" w:color="F0C9AA"/>
              <w:right w:val="single" w:sz="6" w:space="0" w:color="F0C9AA"/>
            </w:tcBorders>
            <w:shd w:val="clear" w:color="auto" w:fill="FFF7F0"/>
            <w:tcMar>
              <w:top w:w="120" w:type="dxa"/>
              <w:left w:w="140" w:type="dxa"/>
              <w:bottom w:w="120" w:type="dxa"/>
              <w:right w:w="140" w:type="dxa"/>
            </w:tcMar>
          </w:tcPr>
          <w:p w14:paraId="575B6EE1" w14:textId="77777777" w:rsidR="00E524BB" w:rsidRDefault="00000000">
            <w:pPr>
              <w:spacing w:after="80"/>
            </w:pPr>
            <w:r>
              <w:rPr>
                <w:b/>
                <w:color w:val="011431"/>
                <w:sz w:val="21"/>
              </w:rPr>
              <w:t>Good practice note</w:t>
            </w:r>
          </w:p>
          <w:p w14:paraId="69B99091" w14:textId="77777777" w:rsidR="00E524BB" w:rsidRDefault="00000000">
            <w:pPr>
              <w:spacing w:after="0"/>
            </w:pPr>
            <w:r w:rsidRPr="00E017E0">
              <w:rPr>
                <w:i/>
                <w:iCs/>
                <w:sz w:val="19"/>
              </w:rPr>
              <w:t>Common issue:</w:t>
            </w:r>
            <w:r>
              <w:rPr>
                <w:sz w:val="19"/>
              </w:rPr>
              <w:t xml:space="preserve"> The module begins with a long warning or policy extract before explaining the purpose.</w:t>
            </w:r>
            <w:r>
              <w:rPr>
                <w:sz w:val="19"/>
              </w:rPr>
              <w:br/>
            </w:r>
            <w:r w:rsidRPr="00E017E0">
              <w:rPr>
                <w:i/>
                <w:iCs/>
                <w:sz w:val="19"/>
              </w:rPr>
              <w:t>Better approach:</w:t>
            </w:r>
            <w:r>
              <w:rPr>
                <w:sz w:val="19"/>
              </w:rPr>
              <w:t xml:space="preserve"> Start with a short welcome, a clear purpose and a simple completion explanation.</w:t>
            </w:r>
          </w:p>
        </w:tc>
      </w:tr>
    </w:tbl>
    <w:p w14:paraId="0E05E6F6" w14:textId="77777777" w:rsidR="00E524BB" w:rsidRDefault="00000000">
      <w:pPr>
        <w:spacing w:after="120"/>
      </w:pPr>
      <w:r>
        <w:rPr>
          <w:i/>
          <w:sz w:val="19"/>
        </w:rPr>
        <w:t>Planning prompt: What should the learner understand in the first 60 seconds?</w:t>
      </w:r>
    </w:p>
    <w:tbl>
      <w:tblPr>
        <w:tblStyle w:val="TableGrid"/>
        <w:tblW w:w="10206" w:type="dxa"/>
        <w:jc w:val="center"/>
        <w:tblLook w:val="04A0" w:firstRow="1" w:lastRow="0" w:firstColumn="1" w:lastColumn="0" w:noHBand="0" w:noVBand="1"/>
      </w:tblPr>
      <w:tblGrid>
        <w:gridCol w:w="830"/>
        <w:gridCol w:w="5959"/>
        <w:gridCol w:w="3394"/>
        <w:gridCol w:w="23"/>
      </w:tblGrid>
      <w:tr w:rsidR="00E524BB" w14:paraId="4EB7983C" w14:textId="77777777" w:rsidTr="00F21113">
        <w:trPr>
          <w:gridAfter w:val="1"/>
          <w:wAfter w:w="22" w:type="dxa"/>
          <w:tblHeader/>
          <w:jc w:val="center"/>
        </w:trPr>
        <w:tc>
          <w:tcPr>
            <w:tcW w:w="792" w:type="dxa"/>
            <w:shd w:val="clear" w:color="auto" w:fill="011431"/>
            <w:tcMar>
              <w:top w:w="80" w:type="dxa"/>
              <w:left w:w="80" w:type="dxa"/>
              <w:bottom w:w="80" w:type="dxa"/>
              <w:right w:w="80" w:type="dxa"/>
            </w:tcMar>
          </w:tcPr>
          <w:p w14:paraId="137A19D3" w14:textId="77777777" w:rsidR="00E524BB" w:rsidRDefault="00000000">
            <w:r>
              <w:rPr>
                <w:b/>
                <w:color w:val="FFFFFF"/>
                <w:sz w:val="18"/>
              </w:rPr>
              <w:t>Done</w:t>
            </w:r>
          </w:p>
        </w:tc>
        <w:tc>
          <w:tcPr>
            <w:tcW w:w="5688" w:type="dxa"/>
            <w:shd w:val="clear" w:color="auto" w:fill="011431"/>
            <w:tcMar>
              <w:top w:w="80" w:type="dxa"/>
              <w:left w:w="80" w:type="dxa"/>
              <w:bottom w:w="80" w:type="dxa"/>
              <w:right w:w="80" w:type="dxa"/>
            </w:tcMar>
          </w:tcPr>
          <w:p w14:paraId="4E3D7ECE" w14:textId="77777777" w:rsidR="00E524BB" w:rsidRDefault="00000000">
            <w:r>
              <w:rPr>
                <w:b/>
                <w:color w:val="FFFFFF"/>
                <w:sz w:val="18"/>
              </w:rPr>
              <w:t>Checklist item</w:t>
            </w:r>
          </w:p>
        </w:tc>
        <w:tc>
          <w:tcPr>
            <w:tcW w:w="3240" w:type="dxa"/>
            <w:shd w:val="clear" w:color="auto" w:fill="011431"/>
            <w:tcMar>
              <w:top w:w="80" w:type="dxa"/>
              <w:left w:w="80" w:type="dxa"/>
              <w:bottom w:w="80" w:type="dxa"/>
              <w:right w:w="80" w:type="dxa"/>
            </w:tcMar>
          </w:tcPr>
          <w:p w14:paraId="283685CC" w14:textId="77777777" w:rsidR="00E524BB" w:rsidRDefault="00000000">
            <w:r>
              <w:rPr>
                <w:b/>
                <w:color w:val="FFFFFF"/>
                <w:sz w:val="18"/>
              </w:rPr>
              <w:t>Notes / action required</w:t>
            </w:r>
          </w:p>
        </w:tc>
      </w:tr>
      <w:tr w:rsidR="00E524BB" w14:paraId="0161FB3A" w14:textId="77777777" w:rsidTr="00F21113">
        <w:trPr>
          <w:gridAfter w:val="1"/>
          <w:wAfter w:w="22" w:type="dxa"/>
          <w:jc w:val="center"/>
        </w:trPr>
        <w:tc>
          <w:tcPr>
            <w:tcW w:w="792" w:type="dxa"/>
            <w:tcMar>
              <w:top w:w="65" w:type="dxa"/>
              <w:left w:w="80" w:type="dxa"/>
              <w:bottom w:w="65" w:type="dxa"/>
              <w:right w:w="80" w:type="dxa"/>
            </w:tcMar>
          </w:tcPr>
          <w:sdt>
            <w:sdtPr>
              <w:rPr>
                <w:sz w:val="18"/>
              </w:rPr>
              <w:id w:val="-521319396"/>
              <w14:checkbox>
                <w14:checked w14:val="0"/>
                <w14:checkedState w14:val="2612" w14:font="MS Gothic"/>
                <w14:uncheckedState w14:val="2610" w14:font="MS Gothic"/>
              </w14:checkbox>
            </w:sdtPr>
            <w:sdtContent>
              <w:p w14:paraId="74580751" w14:textId="23EB46DE" w:rsidR="00E524BB" w:rsidRPr="00E017E0" w:rsidRDefault="00E017E0" w:rsidP="00E017E0">
                <w:pPr>
                  <w:jc w:val="center"/>
                  <w:rPr>
                    <w:sz w:val="18"/>
                  </w:rPr>
                </w:pPr>
                <w:r w:rsidRPr="00E017E0">
                  <w:rPr>
                    <w:rFonts w:ascii="MS Gothic" w:eastAsia="MS Gothic" w:hAnsi="MS Gothic" w:hint="eastAsia"/>
                    <w:sz w:val="18"/>
                  </w:rPr>
                  <w:t>☐</w:t>
                </w:r>
              </w:p>
            </w:sdtContent>
          </w:sdt>
        </w:tc>
        <w:tc>
          <w:tcPr>
            <w:tcW w:w="5688" w:type="dxa"/>
            <w:tcMar>
              <w:top w:w="65" w:type="dxa"/>
              <w:left w:w="80" w:type="dxa"/>
              <w:bottom w:w="65" w:type="dxa"/>
              <w:right w:w="80" w:type="dxa"/>
            </w:tcMar>
          </w:tcPr>
          <w:p w14:paraId="701DA03D" w14:textId="77777777" w:rsidR="00E524BB" w:rsidRDefault="00000000">
            <w:r>
              <w:rPr>
                <w:sz w:val="18"/>
              </w:rPr>
              <w:t>The module welcomes the learner clearly.</w:t>
            </w:r>
          </w:p>
        </w:tc>
        <w:tc>
          <w:tcPr>
            <w:tcW w:w="3240" w:type="dxa"/>
            <w:tcMar>
              <w:top w:w="65" w:type="dxa"/>
              <w:left w:w="80" w:type="dxa"/>
              <w:bottom w:w="65" w:type="dxa"/>
              <w:right w:w="80" w:type="dxa"/>
            </w:tcMar>
          </w:tcPr>
          <w:p w14:paraId="3B994111" w14:textId="77777777" w:rsidR="00E524BB" w:rsidRDefault="00E524BB"/>
        </w:tc>
      </w:tr>
      <w:tr w:rsidR="00E524BB" w14:paraId="43711EB3" w14:textId="77777777" w:rsidTr="00F21113">
        <w:trPr>
          <w:gridAfter w:val="1"/>
          <w:wAfter w:w="22" w:type="dxa"/>
          <w:jc w:val="center"/>
        </w:trPr>
        <w:tc>
          <w:tcPr>
            <w:tcW w:w="792" w:type="dxa"/>
            <w:tcMar>
              <w:top w:w="65" w:type="dxa"/>
              <w:left w:w="80" w:type="dxa"/>
              <w:bottom w:w="65" w:type="dxa"/>
              <w:right w:w="80" w:type="dxa"/>
            </w:tcMar>
          </w:tcPr>
          <w:sdt>
            <w:sdtPr>
              <w:rPr>
                <w:sz w:val="18"/>
              </w:rPr>
              <w:id w:val="208082787"/>
              <w14:checkbox>
                <w14:checked w14:val="0"/>
                <w14:checkedState w14:val="2612" w14:font="MS Gothic"/>
                <w14:uncheckedState w14:val="2610" w14:font="MS Gothic"/>
              </w14:checkbox>
            </w:sdtPr>
            <w:sdtContent>
              <w:p w14:paraId="26EF8F94" w14:textId="0D394AD7" w:rsidR="00E524BB" w:rsidRPr="00E017E0" w:rsidRDefault="00E017E0" w:rsidP="00E017E0">
                <w:pPr>
                  <w:jc w:val="center"/>
                  <w:rPr>
                    <w:sz w:val="18"/>
                  </w:rPr>
                </w:pPr>
                <w:r w:rsidRPr="00E017E0">
                  <w:rPr>
                    <w:rFonts w:ascii="MS Gothic" w:eastAsia="MS Gothic" w:hAnsi="MS Gothic" w:hint="eastAsia"/>
                    <w:sz w:val="18"/>
                  </w:rPr>
                  <w:t>☐</w:t>
                </w:r>
              </w:p>
            </w:sdtContent>
          </w:sdt>
        </w:tc>
        <w:tc>
          <w:tcPr>
            <w:tcW w:w="5688" w:type="dxa"/>
            <w:tcMar>
              <w:top w:w="65" w:type="dxa"/>
              <w:left w:w="80" w:type="dxa"/>
              <w:bottom w:w="65" w:type="dxa"/>
              <w:right w:w="80" w:type="dxa"/>
            </w:tcMar>
          </w:tcPr>
          <w:p w14:paraId="4F63DA63" w14:textId="77777777" w:rsidR="00E524BB" w:rsidRDefault="00000000">
            <w:r>
              <w:rPr>
                <w:sz w:val="18"/>
              </w:rPr>
              <w:t>It explains why the induction matters.</w:t>
            </w:r>
          </w:p>
        </w:tc>
        <w:tc>
          <w:tcPr>
            <w:tcW w:w="3240" w:type="dxa"/>
            <w:tcMar>
              <w:top w:w="65" w:type="dxa"/>
              <w:left w:w="80" w:type="dxa"/>
              <w:bottom w:w="65" w:type="dxa"/>
              <w:right w:w="80" w:type="dxa"/>
            </w:tcMar>
          </w:tcPr>
          <w:p w14:paraId="44BDE118" w14:textId="77777777" w:rsidR="00E524BB" w:rsidRDefault="00E524BB"/>
        </w:tc>
      </w:tr>
      <w:tr w:rsidR="00E524BB" w14:paraId="07E1616C" w14:textId="77777777" w:rsidTr="00F21113">
        <w:trPr>
          <w:gridAfter w:val="1"/>
          <w:wAfter w:w="22" w:type="dxa"/>
          <w:jc w:val="center"/>
        </w:trPr>
        <w:tc>
          <w:tcPr>
            <w:tcW w:w="792" w:type="dxa"/>
            <w:tcMar>
              <w:top w:w="65" w:type="dxa"/>
              <w:left w:w="80" w:type="dxa"/>
              <w:bottom w:w="65" w:type="dxa"/>
              <w:right w:w="80" w:type="dxa"/>
            </w:tcMar>
          </w:tcPr>
          <w:sdt>
            <w:sdtPr>
              <w:rPr>
                <w:sz w:val="18"/>
              </w:rPr>
              <w:id w:val="1566755364"/>
              <w14:checkbox>
                <w14:checked w14:val="0"/>
                <w14:checkedState w14:val="2612" w14:font="MS Gothic"/>
                <w14:uncheckedState w14:val="2610" w14:font="MS Gothic"/>
              </w14:checkbox>
            </w:sdtPr>
            <w:sdtContent>
              <w:p w14:paraId="65B38FB8" w14:textId="5B66AE4B" w:rsidR="00E524BB" w:rsidRPr="00E017E0" w:rsidRDefault="00E017E0" w:rsidP="00E017E0">
                <w:pPr>
                  <w:jc w:val="center"/>
                  <w:rPr>
                    <w:sz w:val="18"/>
                  </w:rPr>
                </w:pPr>
                <w:r w:rsidRPr="00E017E0">
                  <w:rPr>
                    <w:rFonts w:ascii="MS Gothic" w:eastAsia="MS Gothic" w:hAnsi="MS Gothic" w:hint="eastAsia"/>
                    <w:sz w:val="18"/>
                  </w:rPr>
                  <w:t>☐</w:t>
                </w:r>
              </w:p>
            </w:sdtContent>
          </w:sdt>
        </w:tc>
        <w:tc>
          <w:tcPr>
            <w:tcW w:w="5688" w:type="dxa"/>
            <w:tcMar>
              <w:top w:w="65" w:type="dxa"/>
              <w:left w:w="80" w:type="dxa"/>
              <w:bottom w:w="65" w:type="dxa"/>
              <w:right w:w="80" w:type="dxa"/>
            </w:tcMar>
          </w:tcPr>
          <w:p w14:paraId="349D65C1" w14:textId="77777777" w:rsidR="00E524BB" w:rsidRDefault="00000000">
            <w:r>
              <w:rPr>
                <w:sz w:val="18"/>
              </w:rPr>
              <w:t>It tells learners what they will cover.</w:t>
            </w:r>
          </w:p>
        </w:tc>
        <w:tc>
          <w:tcPr>
            <w:tcW w:w="3240" w:type="dxa"/>
            <w:tcMar>
              <w:top w:w="65" w:type="dxa"/>
              <w:left w:w="80" w:type="dxa"/>
              <w:bottom w:w="65" w:type="dxa"/>
              <w:right w:w="80" w:type="dxa"/>
            </w:tcMar>
          </w:tcPr>
          <w:p w14:paraId="155563C6" w14:textId="77777777" w:rsidR="00E524BB" w:rsidRDefault="00E524BB"/>
        </w:tc>
      </w:tr>
      <w:tr w:rsidR="00E524BB" w14:paraId="486B5CD9" w14:textId="77777777" w:rsidTr="00F21113">
        <w:trPr>
          <w:gridAfter w:val="1"/>
          <w:wAfter w:w="22" w:type="dxa"/>
          <w:jc w:val="center"/>
        </w:trPr>
        <w:tc>
          <w:tcPr>
            <w:tcW w:w="792" w:type="dxa"/>
            <w:tcMar>
              <w:top w:w="65" w:type="dxa"/>
              <w:left w:w="80" w:type="dxa"/>
              <w:bottom w:w="65" w:type="dxa"/>
              <w:right w:w="80" w:type="dxa"/>
            </w:tcMar>
          </w:tcPr>
          <w:sdt>
            <w:sdtPr>
              <w:rPr>
                <w:sz w:val="18"/>
              </w:rPr>
              <w:id w:val="1026916037"/>
              <w14:checkbox>
                <w14:checked w14:val="0"/>
                <w14:checkedState w14:val="2612" w14:font="MS Gothic"/>
                <w14:uncheckedState w14:val="2610" w14:font="MS Gothic"/>
              </w14:checkbox>
            </w:sdtPr>
            <w:sdtContent>
              <w:p w14:paraId="6C633271" w14:textId="5245D0C3" w:rsidR="00E524BB" w:rsidRPr="00E017E0" w:rsidRDefault="00E017E0" w:rsidP="00E017E0">
                <w:pPr>
                  <w:jc w:val="center"/>
                  <w:rPr>
                    <w:sz w:val="18"/>
                  </w:rPr>
                </w:pPr>
                <w:r w:rsidRPr="00E017E0">
                  <w:rPr>
                    <w:rFonts w:ascii="MS Gothic" w:eastAsia="MS Gothic" w:hAnsi="MS Gothic" w:hint="eastAsia"/>
                    <w:sz w:val="18"/>
                  </w:rPr>
                  <w:t>☐</w:t>
                </w:r>
              </w:p>
            </w:sdtContent>
          </w:sdt>
        </w:tc>
        <w:tc>
          <w:tcPr>
            <w:tcW w:w="5688" w:type="dxa"/>
            <w:tcMar>
              <w:top w:w="65" w:type="dxa"/>
              <w:left w:w="80" w:type="dxa"/>
              <w:bottom w:w="65" w:type="dxa"/>
              <w:right w:w="80" w:type="dxa"/>
            </w:tcMar>
          </w:tcPr>
          <w:p w14:paraId="3492FA75" w14:textId="77777777" w:rsidR="00E524BB" w:rsidRDefault="00000000">
            <w:r>
              <w:rPr>
                <w:sz w:val="18"/>
              </w:rPr>
              <w:t>It explains the expected duration.</w:t>
            </w:r>
          </w:p>
        </w:tc>
        <w:tc>
          <w:tcPr>
            <w:tcW w:w="3240" w:type="dxa"/>
            <w:tcMar>
              <w:top w:w="65" w:type="dxa"/>
              <w:left w:w="80" w:type="dxa"/>
              <w:bottom w:w="65" w:type="dxa"/>
              <w:right w:w="80" w:type="dxa"/>
            </w:tcMar>
          </w:tcPr>
          <w:p w14:paraId="059F3971" w14:textId="77777777" w:rsidR="00E524BB" w:rsidRDefault="00E524BB"/>
        </w:tc>
      </w:tr>
      <w:tr w:rsidR="00E524BB" w14:paraId="2329D030" w14:textId="77777777" w:rsidTr="00F21113">
        <w:trPr>
          <w:gridAfter w:val="1"/>
          <w:wAfter w:w="22" w:type="dxa"/>
          <w:jc w:val="center"/>
        </w:trPr>
        <w:tc>
          <w:tcPr>
            <w:tcW w:w="792" w:type="dxa"/>
            <w:tcMar>
              <w:top w:w="65" w:type="dxa"/>
              <w:left w:w="80" w:type="dxa"/>
              <w:bottom w:w="65" w:type="dxa"/>
              <w:right w:w="80" w:type="dxa"/>
            </w:tcMar>
          </w:tcPr>
          <w:sdt>
            <w:sdtPr>
              <w:rPr>
                <w:sz w:val="18"/>
              </w:rPr>
              <w:id w:val="-741417494"/>
              <w14:checkbox>
                <w14:checked w14:val="0"/>
                <w14:checkedState w14:val="2612" w14:font="MS Gothic"/>
                <w14:uncheckedState w14:val="2610" w14:font="MS Gothic"/>
              </w14:checkbox>
            </w:sdtPr>
            <w:sdtContent>
              <w:p w14:paraId="59D5BE88" w14:textId="535A824E" w:rsidR="00E524BB" w:rsidRPr="00E017E0" w:rsidRDefault="00E017E0" w:rsidP="00E017E0">
                <w:pPr>
                  <w:jc w:val="center"/>
                  <w:rPr>
                    <w:sz w:val="18"/>
                  </w:rPr>
                </w:pPr>
                <w:r w:rsidRPr="00E017E0">
                  <w:rPr>
                    <w:rFonts w:ascii="MS Gothic" w:eastAsia="MS Gothic" w:hAnsi="MS Gothic" w:hint="eastAsia"/>
                    <w:sz w:val="18"/>
                  </w:rPr>
                  <w:t>☐</w:t>
                </w:r>
              </w:p>
            </w:sdtContent>
          </w:sdt>
        </w:tc>
        <w:tc>
          <w:tcPr>
            <w:tcW w:w="5688" w:type="dxa"/>
            <w:tcMar>
              <w:top w:w="65" w:type="dxa"/>
              <w:left w:w="80" w:type="dxa"/>
              <w:bottom w:w="65" w:type="dxa"/>
              <w:right w:w="80" w:type="dxa"/>
            </w:tcMar>
          </w:tcPr>
          <w:p w14:paraId="77FB4F1B" w14:textId="77777777" w:rsidR="00E524BB" w:rsidRDefault="00000000">
            <w:r>
              <w:rPr>
                <w:sz w:val="18"/>
              </w:rPr>
              <w:t>It explains quiz, acknowledgement or completion requirements.</w:t>
            </w:r>
          </w:p>
        </w:tc>
        <w:tc>
          <w:tcPr>
            <w:tcW w:w="3240" w:type="dxa"/>
            <w:tcMar>
              <w:top w:w="65" w:type="dxa"/>
              <w:left w:w="80" w:type="dxa"/>
              <w:bottom w:w="65" w:type="dxa"/>
              <w:right w:w="80" w:type="dxa"/>
            </w:tcMar>
          </w:tcPr>
          <w:p w14:paraId="7F16A7A1" w14:textId="77777777" w:rsidR="00E524BB" w:rsidRDefault="00E524BB"/>
        </w:tc>
      </w:tr>
      <w:tr w:rsidR="00E524BB" w14:paraId="1E069B8C" w14:textId="77777777" w:rsidTr="00F21113">
        <w:trPr>
          <w:gridAfter w:val="1"/>
          <w:wAfter w:w="22" w:type="dxa"/>
          <w:jc w:val="center"/>
        </w:trPr>
        <w:tc>
          <w:tcPr>
            <w:tcW w:w="792" w:type="dxa"/>
            <w:tcMar>
              <w:top w:w="65" w:type="dxa"/>
              <w:left w:w="80" w:type="dxa"/>
              <w:bottom w:w="65" w:type="dxa"/>
              <w:right w:w="80" w:type="dxa"/>
            </w:tcMar>
          </w:tcPr>
          <w:sdt>
            <w:sdtPr>
              <w:rPr>
                <w:sz w:val="18"/>
              </w:rPr>
              <w:id w:val="-71739235"/>
              <w14:checkbox>
                <w14:checked w14:val="0"/>
                <w14:checkedState w14:val="2612" w14:font="MS Gothic"/>
                <w14:uncheckedState w14:val="2610" w14:font="MS Gothic"/>
              </w14:checkbox>
            </w:sdtPr>
            <w:sdtContent>
              <w:p w14:paraId="16248F4A" w14:textId="7B8FB688" w:rsidR="00E524BB" w:rsidRPr="00E017E0" w:rsidRDefault="00E017E0" w:rsidP="00E017E0">
                <w:pPr>
                  <w:jc w:val="center"/>
                  <w:rPr>
                    <w:sz w:val="18"/>
                  </w:rPr>
                </w:pPr>
                <w:r w:rsidRPr="00E017E0">
                  <w:rPr>
                    <w:rFonts w:ascii="MS Gothic" w:eastAsia="MS Gothic" w:hAnsi="MS Gothic" w:hint="eastAsia"/>
                    <w:sz w:val="18"/>
                  </w:rPr>
                  <w:t>☐</w:t>
                </w:r>
              </w:p>
            </w:sdtContent>
          </w:sdt>
        </w:tc>
        <w:tc>
          <w:tcPr>
            <w:tcW w:w="5688" w:type="dxa"/>
            <w:tcMar>
              <w:top w:w="65" w:type="dxa"/>
              <w:left w:w="80" w:type="dxa"/>
              <w:bottom w:w="65" w:type="dxa"/>
              <w:right w:w="80" w:type="dxa"/>
            </w:tcMar>
          </w:tcPr>
          <w:p w14:paraId="1399D929" w14:textId="77777777" w:rsidR="00E524BB" w:rsidRDefault="00000000">
            <w:r>
              <w:rPr>
                <w:sz w:val="18"/>
              </w:rPr>
              <w:t>The tone is professional, clear and human.</w:t>
            </w:r>
          </w:p>
        </w:tc>
        <w:tc>
          <w:tcPr>
            <w:tcW w:w="3240" w:type="dxa"/>
            <w:tcMar>
              <w:top w:w="65" w:type="dxa"/>
              <w:left w:w="80" w:type="dxa"/>
              <w:bottom w:w="65" w:type="dxa"/>
              <w:right w:w="80" w:type="dxa"/>
            </w:tcMar>
          </w:tcPr>
          <w:p w14:paraId="102CB41E" w14:textId="77777777" w:rsidR="00E524BB" w:rsidRDefault="00E524BB"/>
        </w:tc>
      </w:tr>
      <w:tr w:rsidR="00E524BB" w14:paraId="10A008B5" w14:textId="77777777" w:rsidTr="00F21113">
        <w:trPr>
          <w:jc w:val="center"/>
        </w:trPr>
        <w:tc>
          <w:tcPr>
            <w:tcW w:w="4464" w:type="dxa"/>
            <w:gridSpan w:val="4"/>
            <w:tcBorders>
              <w:top w:val="single" w:sz="6" w:space="0" w:color="B7C3D0"/>
              <w:left w:val="single" w:sz="6" w:space="0" w:color="B7C3D0"/>
              <w:bottom w:val="single" w:sz="6" w:space="0" w:color="B7C3D0"/>
              <w:right w:val="single" w:sz="6" w:space="0" w:color="B7C3D0"/>
            </w:tcBorders>
            <w:shd w:val="clear" w:color="auto" w:fill="EAF2F8"/>
            <w:tcMar>
              <w:top w:w="80" w:type="dxa"/>
              <w:left w:w="60" w:type="dxa"/>
              <w:bottom w:w="80" w:type="dxa"/>
              <w:right w:w="60" w:type="dxa"/>
            </w:tcMar>
            <w:vAlign w:val="center"/>
          </w:tcPr>
          <w:p w14:paraId="7E8A099F" w14:textId="33E1E154" w:rsidR="00E524BB" w:rsidRDefault="00F21113">
            <w:r>
              <w:rPr>
                <w:b/>
                <w:color w:val="011431"/>
                <w:sz w:val="17"/>
              </w:rPr>
              <w:t xml:space="preserve">Section rating (circle one):  </w:t>
            </w:r>
            <w:sdt>
              <w:sdtPr>
                <w:rPr>
                  <w:sz w:val="18"/>
                </w:rPr>
                <w:id w:val="1632520077"/>
                <w14:checkbox>
                  <w14:checked w14:val="0"/>
                  <w14:checkedState w14:val="2612" w14:font="MS Gothic"/>
                  <w14:uncheckedState w14:val="2610" w14:font="MS Gothic"/>
                </w14:checkbox>
              </w:sdtPr>
              <w:sdtContent>
                <w:r w:rsidR="00E017E0">
                  <w:rPr>
                    <w:rFonts w:ascii="MS Gothic" w:eastAsia="MS Gothic" w:hAnsi="MS Gothic" w:hint="eastAsia"/>
                    <w:sz w:val="18"/>
                  </w:rPr>
                  <w:t>☐</w:t>
                </w:r>
              </w:sdtContent>
            </w:sdt>
            <w:r>
              <w:rPr>
                <w:color w:val="011431"/>
                <w:sz w:val="17"/>
              </w:rPr>
              <w:t xml:space="preserve"> 0 Not yet considered  </w:t>
            </w:r>
            <w:sdt>
              <w:sdtPr>
                <w:rPr>
                  <w:sz w:val="18"/>
                </w:rPr>
                <w:id w:val="960698035"/>
                <w14:checkbox>
                  <w14:checked w14:val="0"/>
                  <w14:checkedState w14:val="2612" w14:font="MS Gothic"/>
                  <w14:uncheckedState w14:val="2610" w14:font="MS Gothic"/>
                </w14:checkbox>
              </w:sdtPr>
              <w:sdtContent>
                <w:r w:rsidRPr="00F21113">
                  <w:rPr>
                    <w:rFonts w:ascii="MS Gothic" w:eastAsia="MS Gothic" w:hAnsi="MS Gothic" w:hint="eastAsia"/>
                    <w:sz w:val="18"/>
                  </w:rPr>
                  <w:t>☐</w:t>
                </w:r>
              </w:sdtContent>
            </w:sdt>
            <w:r>
              <w:rPr>
                <w:color w:val="011431"/>
                <w:sz w:val="17"/>
              </w:rPr>
              <w:t xml:space="preserve">1 Needs work   </w:t>
            </w:r>
            <w:sdt>
              <w:sdtPr>
                <w:rPr>
                  <w:sz w:val="18"/>
                </w:rPr>
                <w:id w:val="399559200"/>
                <w14:checkbox>
                  <w14:checked w14:val="0"/>
                  <w14:checkedState w14:val="2612" w14:font="MS Gothic"/>
                  <w14:uncheckedState w14:val="2610" w14:font="MS Gothic"/>
                </w14:checkbox>
              </w:sdtPr>
              <w:sdtContent>
                <w:r w:rsidRPr="00F21113">
                  <w:rPr>
                    <w:rFonts w:ascii="MS Gothic" w:eastAsia="MS Gothic" w:hAnsi="MS Gothic" w:hint="eastAsia"/>
                    <w:sz w:val="18"/>
                  </w:rPr>
                  <w:t>☐</w:t>
                </w:r>
              </w:sdtContent>
            </w:sdt>
            <w:r>
              <w:rPr>
                <w:color w:val="011431"/>
                <w:sz w:val="17"/>
              </w:rPr>
              <w:t xml:space="preserve"> 2 Mostly in place   </w:t>
            </w:r>
            <w:sdt>
              <w:sdtPr>
                <w:rPr>
                  <w:sz w:val="18"/>
                </w:rPr>
                <w:id w:val="-1885556983"/>
                <w14:checkbox>
                  <w14:checked w14:val="0"/>
                  <w14:checkedState w14:val="2612" w14:font="MS Gothic"/>
                  <w14:uncheckedState w14:val="2610" w14:font="MS Gothic"/>
                </w14:checkbox>
              </w:sdtPr>
              <w:sdtContent>
                <w:r w:rsidRPr="00F21113">
                  <w:rPr>
                    <w:rFonts w:ascii="MS Gothic" w:eastAsia="MS Gothic" w:hAnsi="MS Gothic" w:hint="eastAsia"/>
                    <w:sz w:val="18"/>
                  </w:rPr>
                  <w:t>☐</w:t>
                </w:r>
              </w:sdtContent>
            </w:sdt>
            <w:r>
              <w:rPr>
                <w:color w:val="011431"/>
                <w:sz w:val="17"/>
              </w:rPr>
              <w:t xml:space="preserve"> 3 Ready / </w:t>
            </w:r>
            <w:proofErr w:type="gramStart"/>
            <w:r>
              <w:rPr>
                <w:color w:val="011431"/>
                <w:sz w:val="17"/>
              </w:rPr>
              <w:t>low-risk</w:t>
            </w:r>
            <w:proofErr w:type="gramEnd"/>
          </w:p>
        </w:tc>
      </w:tr>
    </w:tbl>
    <w:p w14:paraId="667AC99D" w14:textId="77777777" w:rsidR="00E524BB" w:rsidRDefault="00E524BB">
      <w:pPr>
        <w:spacing w:after="80"/>
      </w:pPr>
    </w:p>
    <w:p w14:paraId="0F957F47" w14:textId="77777777" w:rsidR="00E524BB" w:rsidRDefault="00000000">
      <w:pPr>
        <w:pStyle w:val="Heading2"/>
        <w:spacing w:before="160" w:after="160"/>
      </w:pPr>
      <w:r>
        <w:rPr>
          <w:rFonts w:ascii="Aptos" w:hAnsi="Aptos"/>
          <w:color w:val="011431"/>
          <w:sz w:val="32"/>
        </w:rPr>
        <w:t>4. Essential organisational information</w:t>
      </w:r>
    </w:p>
    <w:p w14:paraId="75408834" w14:textId="77777777" w:rsidR="00E524BB" w:rsidRDefault="00000000">
      <w:pPr>
        <w:spacing w:after="120"/>
      </w:pPr>
      <w:r>
        <w:t>Organisational information should give learners useful context. It does not need to include a long corporate history unless that history affects how people work, behave or make decisions.</w:t>
      </w:r>
    </w:p>
    <w:tbl>
      <w:tblPr>
        <w:tblW w:w="10206" w:type="dxa"/>
        <w:jc w:val="center"/>
        <w:tblLook w:val="04A0" w:firstRow="1" w:lastRow="0" w:firstColumn="1" w:lastColumn="0" w:noHBand="0" w:noVBand="1"/>
      </w:tblPr>
      <w:tblGrid>
        <w:gridCol w:w="10206"/>
      </w:tblGrid>
      <w:tr w:rsidR="00E524BB" w14:paraId="6846CCA9" w14:textId="77777777" w:rsidTr="00F21113">
        <w:trPr>
          <w:jc w:val="center"/>
        </w:trPr>
        <w:tc>
          <w:tcPr>
            <w:tcW w:w="10368" w:type="dxa"/>
            <w:tcBorders>
              <w:top w:val="single" w:sz="6" w:space="0" w:color="F0C9AA"/>
              <w:left w:val="single" w:sz="6" w:space="0" w:color="F0C9AA"/>
              <w:bottom w:val="single" w:sz="6" w:space="0" w:color="F0C9AA"/>
              <w:right w:val="single" w:sz="6" w:space="0" w:color="F0C9AA"/>
            </w:tcBorders>
            <w:shd w:val="clear" w:color="auto" w:fill="FFF7F0"/>
            <w:tcMar>
              <w:top w:w="120" w:type="dxa"/>
              <w:left w:w="140" w:type="dxa"/>
              <w:bottom w:w="120" w:type="dxa"/>
              <w:right w:w="140" w:type="dxa"/>
            </w:tcMar>
          </w:tcPr>
          <w:p w14:paraId="47B622AF" w14:textId="77777777" w:rsidR="00E524BB" w:rsidRDefault="00000000">
            <w:pPr>
              <w:spacing w:after="80"/>
            </w:pPr>
            <w:r>
              <w:rPr>
                <w:b/>
                <w:color w:val="011431"/>
                <w:sz w:val="21"/>
              </w:rPr>
              <w:t>Good practice note</w:t>
            </w:r>
          </w:p>
          <w:p w14:paraId="315D6DB7" w14:textId="77777777" w:rsidR="00E524BB" w:rsidRDefault="00000000">
            <w:pPr>
              <w:spacing w:after="0"/>
            </w:pPr>
            <w:r w:rsidRPr="00E017E0">
              <w:rPr>
                <w:i/>
                <w:iCs/>
                <w:sz w:val="19"/>
              </w:rPr>
              <w:t>Common issue:</w:t>
            </w:r>
            <w:r>
              <w:rPr>
                <w:sz w:val="19"/>
              </w:rPr>
              <w:t xml:space="preserve"> The module includes pages of background information that learners cannot use.</w:t>
            </w:r>
            <w:r>
              <w:rPr>
                <w:sz w:val="19"/>
              </w:rPr>
              <w:br/>
            </w:r>
            <w:r w:rsidRPr="00E017E0">
              <w:rPr>
                <w:i/>
                <w:iCs/>
                <w:sz w:val="19"/>
              </w:rPr>
              <w:t>Better approach:</w:t>
            </w:r>
            <w:r>
              <w:rPr>
                <w:sz w:val="19"/>
              </w:rPr>
              <w:t xml:space="preserve"> Keep organisational information brief and connect it to practical expectations.</w:t>
            </w:r>
          </w:p>
        </w:tc>
      </w:tr>
    </w:tbl>
    <w:p w14:paraId="7F265EA9" w14:textId="77777777" w:rsidR="00E524BB" w:rsidRDefault="00000000">
      <w:pPr>
        <w:spacing w:after="120"/>
      </w:pPr>
      <w:r>
        <w:rPr>
          <w:i/>
          <w:sz w:val="19"/>
        </w:rPr>
        <w:t>Planning prompt: Will this help the learner start well, or is it just nice to know?</w:t>
      </w:r>
    </w:p>
    <w:tbl>
      <w:tblPr>
        <w:tblStyle w:val="TableGrid"/>
        <w:tblW w:w="10206" w:type="dxa"/>
        <w:jc w:val="center"/>
        <w:tblLook w:val="04A0" w:firstRow="1" w:lastRow="0" w:firstColumn="1" w:lastColumn="0" w:noHBand="0" w:noVBand="1"/>
      </w:tblPr>
      <w:tblGrid>
        <w:gridCol w:w="830"/>
        <w:gridCol w:w="5959"/>
        <w:gridCol w:w="3394"/>
        <w:gridCol w:w="23"/>
      </w:tblGrid>
      <w:tr w:rsidR="00E524BB" w14:paraId="2340B82A" w14:textId="77777777" w:rsidTr="00F21113">
        <w:trPr>
          <w:gridAfter w:val="1"/>
          <w:wAfter w:w="22" w:type="dxa"/>
          <w:tblHeader/>
          <w:jc w:val="center"/>
        </w:trPr>
        <w:tc>
          <w:tcPr>
            <w:tcW w:w="792" w:type="dxa"/>
            <w:shd w:val="clear" w:color="auto" w:fill="011431"/>
            <w:tcMar>
              <w:top w:w="80" w:type="dxa"/>
              <w:left w:w="80" w:type="dxa"/>
              <w:bottom w:w="80" w:type="dxa"/>
              <w:right w:w="80" w:type="dxa"/>
            </w:tcMar>
          </w:tcPr>
          <w:p w14:paraId="7E0A6F7A" w14:textId="77777777" w:rsidR="00E524BB" w:rsidRDefault="00000000">
            <w:r>
              <w:rPr>
                <w:b/>
                <w:color w:val="FFFFFF"/>
                <w:sz w:val="18"/>
              </w:rPr>
              <w:t>Done</w:t>
            </w:r>
          </w:p>
        </w:tc>
        <w:tc>
          <w:tcPr>
            <w:tcW w:w="5688" w:type="dxa"/>
            <w:shd w:val="clear" w:color="auto" w:fill="011431"/>
            <w:tcMar>
              <w:top w:w="80" w:type="dxa"/>
              <w:left w:w="80" w:type="dxa"/>
              <w:bottom w:w="80" w:type="dxa"/>
              <w:right w:w="80" w:type="dxa"/>
            </w:tcMar>
          </w:tcPr>
          <w:p w14:paraId="7163A5B6" w14:textId="77777777" w:rsidR="00E524BB" w:rsidRDefault="00000000">
            <w:r>
              <w:rPr>
                <w:b/>
                <w:color w:val="FFFFFF"/>
                <w:sz w:val="18"/>
              </w:rPr>
              <w:t>Checklist item</w:t>
            </w:r>
          </w:p>
        </w:tc>
        <w:tc>
          <w:tcPr>
            <w:tcW w:w="3240" w:type="dxa"/>
            <w:shd w:val="clear" w:color="auto" w:fill="011431"/>
            <w:tcMar>
              <w:top w:w="80" w:type="dxa"/>
              <w:left w:w="80" w:type="dxa"/>
              <w:bottom w:w="80" w:type="dxa"/>
              <w:right w:w="80" w:type="dxa"/>
            </w:tcMar>
          </w:tcPr>
          <w:p w14:paraId="16D923D7" w14:textId="77777777" w:rsidR="00E524BB" w:rsidRDefault="00000000">
            <w:r>
              <w:rPr>
                <w:b/>
                <w:color w:val="FFFFFF"/>
                <w:sz w:val="18"/>
              </w:rPr>
              <w:t>Notes / action required</w:t>
            </w:r>
          </w:p>
        </w:tc>
      </w:tr>
      <w:tr w:rsidR="00E524BB" w14:paraId="7395479D" w14:textId="77777777" w:rsidTr="00F21113">
        <w:trPr>
          <w:gridAfter w:val="1"/>
          <w:wAfter w:w="22" w:type="dxa"/>
          <w:jc w:val="center"/>
        </w:trPr>
        <w:tc>
          <w:tcPr>
            <w:tcW w:w="792" w:type="dxa"/>
            <w:tcMar>
              <w:top w:w="65" w:type="dxa"/>
              <w:left w:w="80" w:type="dxa"/>
              <w:bottom w:w="65" w:type="dxa"/>
              <w:right w:w="80" w:type="dxa"/>
            </w:tcMar>
          </w:tcPr>
          <w:sdt>
            <w:sdtPr>
              <w:rPr>
                <w:sz w:val="18"/>
              </w:rPr>
              <w:id w:val="235981624"/>
              <w14:checkbox>
                <w14:checked w14:val="0"/>
                <w14:checkedState w14:val="2612" w14:font="MS Gothic"/>
                <w14:uncheckedState w14:val="2610" w14:font="MS Gothic"/>
              </w14:checkbox>
            </w:sdtPr>
            <w:sdtContent>
              <w:p w14:paraId="04E5DA8F" w14:textId="2FA3D37F" w:rsidR="00E524BB" w:rsidRPr="00E00C46" w:rsidRDefault="00E00C46" w:rsidP="00E00C46">
                <w:pPr>
                  <w:jc w:val="center"/>
                  <w:rPr>
                    <w:sz w:val="18"/>
                  </w:rPr>
                </w:pPr>
                <w:r w:rsidRPr="00E00C46">
                  <w:rPr>
                    <w:rFonts w:ascii="MS Gothic" w:eastAsia="MS Gothic" w:hAnsi="MS Gothic" w:hint="eastAsia"/>
                    <w:sz w:val="18"/>
                  </w:rPr>
                  <w:t>☐</w:t>
                </w:r>
              </w:p>
            </w:sdtContent>
          </w:sdt>
        </w:tc>
        <w:tc>
          <w:tcPr>
            <w:tcW w:w="5688" w:type="dxa"/>
            <w:tcMar>
              <w:top w:w="65" w:type="dxa"/>
              <w:left w:w="80" w:type="dxa"/>
              <w:bottom w:w="65" w:type="dxa"/>
              <w:right w:w="80" w:type="dxa"/>
            </w:tcMar>
          </w:tcPr>
          <w:p w14:paraId="00FE5561" w14:textId="77777777" w:rsidR="00E524BB" w:rsidRDefault="00000000">
            <w:r>
              <w:rPr>
                <w:sz w:val="18"/>
              </w:rPr>
              <w:t>The organisation is introduced briefly.</w:t>
            </w:r>
          </w:p>
        </w:tc>
        <w:tc>
          <w:tcPr>
            <w:tcW w:w="3240" w:type="dxa"/>
            <w:tcMar>
              <w:top w:w="65" w:type="dxa"/>
              <w:left w:w="80" w:type="dxa"/>
              <w:bottom w:w="65" w:type="dxa"/>
              <w:right w:w="80" w:type="dxa"/>
            </w:tcMar>
          </w:tcPr>
          <w:p w14:paraId="381E0AE8" w14:textId="77777777" w:rsidR="00E524BB" w:rsidRDefault="00E524BB"/>
        </w:tc>
      </w:tr>
      <w:tr w:rsidR="00E524BB" w14:paraId="03109AD3" w14:textId="77777777" w:rsidTr="00F21113">
        <w:trPr>
          <w:gridAfter w:val="1"/>
          <w:wAfter w:w="22" w:type="dxa"/>
          <w:jc w:val="center"/>
        </w:trPr>
        <w:tc>
          <w:tcPr>
            <w:tcW w:w="792" w:type="dxa"/>
            <w:tcMar>
              <w:top w:w="65" w:type="dxa"/>
              <w:left w:w="80" w:type="dxa"/>
              <w:bottom w:w="65" w:type="dxa"/>
              <w:right w:w="80" w:type="dxa"/>
            </w:tcMar>
          </w:tcPr>
          <w:sdt>
            <w:sdtPr>
              <w:rPr>
                <w:sz w:val="18"/>
              </w:rPr>
              <w:id w:val="-307017265"/>
              <w14:checkbox>
                <w14:checked w14:val="0"/>
                <w14:checkedState w14:val="2612" w14:font="MS Gothic"/>
                <w14:uncheckedState w14:val="2610" w14:font="MS Gothic"/>
              </w14:checkbox>
            </w:sdtPr>
            <w:sdtContent>
              <w:p w14:paraId="40E93577" w14:textId="26BCDC49" w:rsidR="00E524BB" w:rsidRPr="00E00C46" w:rsidRDefault="00E00C46" w:rsidP="00E00C46">
                <w:pPr>
                  <w:jc w:val="center"/>
                  <w:rPr>
                    <w:sz w:val="18"/>
                  </w:rPr>
                </w:pPr>
                <w:r w:rsidRPr="00E00C46">
                  <w:rPr>
                    <w:rFonts w:ascii="MS Gothic" w:eastAsia="MS Gothic" w:hAnsi="MS Gothic" w:hint="eastAsia"/>
                    <w:sz w:val="18"/>
                  </w:rPr>
                  <w:t>☐</w:t>
                </w:r>
              </w:p>
            </w:sdtContent>
          </w:sdt>
        </w:tc>
        <w:tc>
          <w:tcPr>
            <w:tcW w:w="5688" w:type="dxa"/>
            <w:tcMar>
              <w:top w:w="65" w:type="dxa"/>
              <w:left w:w="80" w:type="dxa"/>
              <w:bottom w:w="65" w:type="dxa"/>
              <w:right w:w="80" w:type="dxa"/>
            </w:tcMar>
          </w:tcPr>
          <w:p w14:paraId="4DB4F191" w14:textId="77777777" w:rsidR="00E524BB" w:rsidRDefault="00000000">
            <w:r>
              <w:rPr>
                <w:sz w:val="18"/>
              </w:rPr>
              <w:t>The learner understands relevant values or operating context.</w:t>
            </w:r>
          </w:p>
        </w:tc>
        <w:tc>
          <w:tcPr>
            <w:tcW w:w="3240" w:type="dxa"/>
            <w:tcMar>
              <w:top w:w="65" w:type="dxa"/>
              <w:left w:w="80" w:type="dxa"/>
              <w:bottom w:w="65" w:type="dxa"/>
              <w:right w:w="80" w:type="dxa"/>
            </w:tcMar>
          </w:tcPr>
          <w:p w14:paraId="31A431A0" w14:textId="77777777" w:rsidR="00E524BB" w:rsidRDefault="00E524BB"/>
        </w:tc>
      </w:tr>
      <w:tr w:rsidR="00E524BB" w14:paraId="77F89563" w14:textId="77777777" w:rsidTr="00F21113">
        <w:trPr>
          <w:gridAfter w:val="1"/>
          <w:wAfter w:w="22" w:type="dxa"/>
          <w:jc w:val="center"/>
        </w:trPr>
        <w:tc>
          <w:tcPr>
            <w:tcW w:w="792" w:type="dxa"/>
            <w:tcMar>
              <w:top w:w="65" w:type="dxa"/>
              <w:left w:w="80" w:type="dxa"/>
              <w:bottom w:w="65" w:type="dxa"/>
              <w:right w:w="80" w:type="dxa"/>
            </w:tcMar>
          </w:tcPr>
          <w:sdt>
            <w:sdtPr>
              <w:rPr>
                <w:sz w:val="18"/>
              </w:rPr>
              <w:id w:val="1877118881"/>
              <w14:checkbox>
                <w14:checked w14:val="0"/>
                <w14:checkedState w14:val="2612" w14:font="MS Gothic"/>
                <w14:uncheckedState w14:val="2610" w14:font="MS Gothic"/>
              </w14:checkbox>
            </w:sdtPr>
            <w:sdtContent>
              <w:p w14:paraId="2F104002" w14:textId="7E79EE6E" w:rsidR="00E524BB" w:rsidRPr="00E00C46" w:rsidRDefault="00E00C46" w:rsidP="00E00C46">
                <w:pPr>
                  <w:jc w:val="center"/>
                  <w:rPr>
                    <w:sz w:val="18"/>
                  </w:rPr>
                </w:pPr>
                <w:r w:rsidRPr="00E00C46">
                  <w:rPr>
                    <w:rFonts w:ascii="MS Gothic" w:eastAsia="MS Gothic" w:hAnsi="MS Gothic" w:hint="eastAsia"/>
                    <w:sz w:val="18"/>
                  </w:rPr>
                  <w:t>☐</w:t>
                </w:r>
              </w:p>
            </w:sdtContent>
          </w:sdt>
        </w:tc>
        <w:tc>
          <w:tcPr>
            <w:tcW w:w="5688" w:type="dxa"/>
            <w:tcMar>
              <w:top w:w="65" w:type="dxa"/>
              <w:left w:w="80" w:type="dxa"/>
              <w:bottom w:w="65" w:type="dxa"/>
              <w:right w:w="80" w:type="dxa"/>
            </w:tcMar>
          </w:tcPr>
          <w:p w14:paraId="1D745EC7" w14:textId="77777777" w:rsidR="00E524BB" w:rsidRDefault="00000000">
            <w:r>
              <w:rPr>
                <w:sz w:val="18"/>
              </w:rPr>
              <w:t>Key teams, sites or contacts are included where necessary.</w:t>
            </w:r>
          </w:p>
        </w:tc>
        <w:tc>
          <w:tcPr>
            <w:tcW w:w="3240" w:type="dxa"/>
            <w:tcMar>
              <w:top w:w="65" w:type="dxa"/>
              <w:left w:w="80" w:type="dxa"/>
              <w:bottom w:w="65" w:type="dxa"/>
              <w:right w:w="80" w:type="dxa"/>
            </w:tcMar>
          </w:tcPr>
          <w:p w14:paraId="1464BECE" w14:textId="77777777" w:rsidR="00E524BB" w:rsidRDefault="00E524BB"/>
        </w:tc>
      </w:tr>
      <w:tr w:rsidR="00E524BB" w14:paraId="355672A9" w14:textId="77777777" w:rsidTr="00F21113">
        <w:trPr>
          <w:gridAfter w:val="1"/>
          <w:wAfter w:w="22" w:type="dxa"/>
          <w:jc w:val="center"/>
        </w:trPr>
        <w:tc>
          <w:tcPr>
            <w:tcW w:w="792" w:type="dxa"/>
            <w:tcMar>
              <w:top w:w="65" w:type="dxa"/>
              <w:left w:w="80" w:type="dxa"/>
              <w:bottom w:w="65" w:type="dxa"/>
              <w:right w:w="80" w:type="dxa"/>
            </w:tcMar>
          </w:tcPr>
          <w:sdt>
            <w:sdtPr>
              <w:rPr>
                <w:sz w:val="18"/>
              </w:rPr>
              <w:id w:val="-10232948"/>
              <w14:checkbox>
                <w14:checked w14:val="0"/>
                <w14:checkedState w14:val="2612" w14:font="MS Gothic"/>
                <w14:uncheckedState w14:val="2610" w14:font="MS Gothic"/>
              </w14:checkbox>
            </w:sdtPr>
            <w:sdtContent>
              <w:p w14:paraId="1687EBC8" w14:textId="6D9EC1B3" w:rsidR="00E524BB" w:rsidRPr="00E00C46" w:rsidRDefault="00E00C46" w:rsidP="00E00C46">
                <w:pPr>
                  <w:jc w:val="center"/>
                  <w:rPr>
                    <w:sz w:val="18"/>
                  </w:rPr>
                </w:pPr>
                <w:r w:rsidRPr="00E00C46">
                  <w:rPr>
                    <w:rFonts w:ascii="MS Gothic" w:eastAsia="MS Gothic" w:hAnsi="MS Gothic" w:hint="eastAsia"/>
                    <w:sz w:val="18"/>
                  </w:rPr>
                  <w:t>☐</w:t>
                </w:r>
              </w:p>
            </w:sdtContent>
          </w:sdt>
        </w:tc>
        <w:tc>
          <w:tcPr>
            <w:tcW w:w="5688" w:type="dxa"/>
            <w:tcMar>
              <w:top w:w="65" w:type="dxa"/>
              <w:left w:w="80" w:type="dxa"/>
              <w:bottom w:w="65" w:type="dxa"/>
              <w:right w:w="80" w:type="dxa"/>
            </w:tcMar>
          </w:tcPr>
          <w:p w14:paraId="776D1206" w14:textId="77777777" w:rsidR="00E524BB" w:rsidRDefault="00000000">
            <w:r>
              <w:rPr>
                <w:sz w:val="18"/>
              </w:rPr>
              <w:t>The content avoids unnecessary corporate history.</w:t>
            </w:r>
          </w:p>
        </w:tc>
        <w:tc>
          <w:tcPr>
            <w:tcW w:w="3240" w:type="dxa"/>
            <w:tcMar>
              <w:top w:w="65" w:type="dxa"/>
              <w:left w:w="80" w:type="dxa"/>
              <w:bottom w:w="65" w:type="dxa"/>
              <w:right w:w="80" w:type="dxa"/>
            </w:tcMar>
          </w:tcPr>
          <w:p w14:paraId="2E595D20" w14:textId="77777777" w:rsidR="00E524BB" w:rsidRDefault="00E524BB"/>
        </w:tc>
      </w:tr>
      <w:tr w:rsidR="00E524BB" w14:paraId="17E57B84" w14:textId="77777777" w:rsidTr="00F21113">
        <w:trPr>
          <w:gridAfter w:val="1"/>
          <w:wAfter w:w="22" w:type="dxa"/>
          <w:jc w:val="center"/>
        </w:trPr>
        <w:tc>
          <w:tcPr>
            <w:tcW w:w="792" w:type="dxa"/>
            <w:tcMar>
              <w:top w:w="65" w:type="dxa"/>
              <w:left w:w="80" w:type="dxa"/>
              <w:bottom w:w="65" w:type="dxa"/>
              <w:right w:w="80" w:type="dxa"/>
            </w:tcMar>
          </w:tcPr>
          <w:sdt>
            <w:sdtPr>
              <w:rPr>
                <w:sz w:val="18"/>
              </w:rPr>
              <w:id w:val="373125560"/>
              <w14:checkbox>
                <w14:checked w14:val="0"/>
                <w14:checkedState w14:val="2612" w14:font="MS Gothic"/>
                <w14:uncheckedState w14:val="2610" w14:font="MS Gothic"/>
              </w14:checkbox>
            </w:sdtPr>
            <w:sdtContent>
              <w:p w14:paraId="507995A9" w14:textId="74CCBDEA" w:rsidR="00E524BB" w:rsidRPr="00E00C46" w:rsidRDefault="00E00C46" w:rsidP="00E00C46">
                <w:pPr>
                  <w:jc w:val="center"/>
                  <w:rPr>
                    <w:sz w:val="18"/>
                  </w:rPr>
                </w:pPr>
                <w:r w:rsidRPr="00E00C46">
                  <w:rPr>
                    <w:rFonts w:ascii="MS Gothic" w:eastAsia="MS Gothic" w:hAnsi="MS Gothic" w:hint="eastAsia"/>
                    <w:sz w:val="18"/>
                  </w:rPr>
                  <w:t>☐</w:t>
                </w:r>
              </w:p>
            </w:sdtContent>
          </w:sdt>
        </w:tc>
        <w:tc>
          <w:tcPr>
            <w:tcW w:w="5688" w:type="dxa"/>
            <w:tcMar>
              <w:top w:w="65" w:type="dxa"/>
              <w:left w:w="80" w:type="dxa"/>
              <w:bottom w:w="65" w:type="dxa"/>
              <w:right w:w="80" w:type="dxa"/>
            </w:tcMar>
          </w:tcPr>
          <w:p w14:paraId="636F4D2F" w14:textId="77777777" w:rsidR="00E524BB" w:rsidRDefault="00000000">
            <w:r>
              <w:rPr>
                <w:sz w:val="18"/>
              </w:rPr>
              <w:t>Brand or culture content links to practical expectations.</w:t>
            </w:r>
          </w:p>
        </w:tc>
        <w:tc>
          <w:tcPr>
            <w:tcW w:w="3240" w:type="dxa"/>
            <w:tcMar>
              <w:top w:w="65" w:type="dxa"/>
              <w:left w:w="80" w:type="dxa"/>
              <w:bottom w:w="65" w:type="dxa"/>
              <w:right w:w="80" w:type="dxa"/>
            </w:tcMar>
          </w:tcPr>
          <w:p w14:paraId="3FF0E748" w14:textId="77777777" w:rsidR="00E524BB" w:rsidRDefault="00E524BB"/>
        </w:tc>
      </w:tr>
      <w:tr w:rsidR="00E524BB" w14:paraId="0B4BE9F2" w14:textId="77777777" w:rsidTr="00F21113">
        <w:trPr>
          <w:gridAfter w:val="1"/>
          <w:wAfter w:w="22" w:type="dxa"/>
          <w:jc w:val="center"/>
        </w:trPr>
        <w:tc>
          <w:tcPr>
            <w:tcW w:w="792" w:type="dxa"/>
            <w:tcMar>
              <w:top w:w="65" w:type="dxa"/>
              <w:left w:w="80" w:type="dxa"/>
              <w:bottom w:w="65" w:type="dxa"/>
              <w:right w:w="80" w:type="dxa"/>
            </w:tcMar>
          </w:tcPr>
          <w:sdt>
            <w:sdtPr>
              <w:rPr>
                <w:sz w:val="18"/>
              </w:rPr>
              <w:id w:val="-1626075082"/>
              <w14:checkbox>
                <w14:checked w14:val="0"/>
                <w14:checkedState w14:val="2612" w14:font="MS Gothic"/>
                <w14:uncheckedState w14:val="2610" w14:font="MS Gothic"/>
              </w14:checkbox>
            </w:sdtPr>
            <w:sdtContent>
              <w:p w14:paraId="59C03FEF" w14:textId="6D085C60" w:rsidR="00E524BB" w:rsidRPr="00E00C46" w:rsidRDefault="00E00C46" w:rsidP="00E00C46">
                <w:pPr>
                  <w:jc w:val="center"/>
                  <w:rPr>
                    <w:sz w:val="18"/>
                  </w:rPr>
                </w:pPr>
                <w:r w:rsidRPr="00E00C46">
                  <w:rPr>
                    <w:rFonts w:ascii="MS Gothic" w:eastAsia="MS Gothic" w:hAnsi="MS Gothic" w:hint="eastAsia"/>
                    <w:sz w:val="18"/>
                  </w:rPr>
                  <w:t>☐</w:t>
                </w:r>
              </w:p>
            </w:sdtContent>
          </w:sdt>
        </w:tc>
        <w:tc>
          <w:tcPr>
            <w:tcW w:w="5688" w:type="dxa"/>
            <w:tcMar>
              <w:top w:w="65" w:type="dxa"/>
              <w:left w:w="80" w:type="dxa"/>
              <w:bottom w:w="65" w:type="dxa"/>
              <w:right w:w="80" w:type="dxa"/>
            </w:tcMar>
          </w:tcPr>
          <w:p w14:paraId="3F618A84" w14:textId="77777777" w:rsidR="00E524BB" w:rsidRDefault="00000000">
            <w:r>
              <w:rPr>
                <w:sz w:val="18"/>
              </w:rPr>
              <w:t>The information supports early confidence and orientation.</w:t>
            </w:r>
          </w:p>
        </w:tc>
        <w:tc>
          <w:tcPr>
            <w:tcW w:w="3240" w:type="dxa"/>
            <w:tcMar>
              <w:top w:w="65" w:type="dxa"/>
              <w:left w:w="80" w:type="dxa"/>
              <w:bottom w:w="65" w:type="dxa"/>
              <w:right w:w="80" w:type="dxa"/>
            </w:tcMar>
          </w:tcPr>
          <w:p w14:paraId="1C0BC9DD" w14:textId="77777777" w:rsidR="00E524BB" w:rsidRDefault="00E524BB"/>
        </w:tc>
      </w:tr>
      <w:tr w:rsidR="00E524BB" w14:paraId="02D506FE" w14:textId="77777777" w:rsidTr="00F21113">
        <w:trPr>
          <w:jc w:val="center"/>
        </w:trPr>
        <w:tc>
          <w:tcPr>
            <w:tcW w:w="4464" w:type="dxa"/>
            <w:gridSpan w:val="4"/>
            <w:tcBorders>
              <w:top w:val="single" w:sz="6" w:space="0" w:color="B7C3D0"/>
              <w:left w:val="single" w:sz="6" w:space="0" w:color="B7C3D0"/>
              <w:bottom w:val="single" w:sz="6" w:space="0" w:color="B7C3D0"/>
              <w:right w:val="single" w:sz="6" w:space="0" w:color="B7C3D0"/>
            </w:tcBorders>
            <w:shd w:val="clear" w:color="auto" w:fill="EAF2F8"/>
            <w:tcMar>
              <w:top w:w="80" w:type="dxa"/>
              <w:left w:w="60" w:type="dxa"/>
              <w:bottom w:w="80" w:type="dxa"/>
              <w:right w:w="60" w:type="dxa"/>
            </w:tcMar>
            <w:vAlign w:val="center"/>
          </w:tcPr>
          <w:p w14:paraId="7A5AA767" w14:textId="26DF8BB6" w:rsidR="00E524BB" w:rsidRDefault="00F21113">
            <w:r>
              <w:rPr>
                <w:b/>
                <w:color w:val="011431"/>
                <w:sz w:val="17"/>
              </w:rPr>
              <w:t xml:space="preserve">Section rating (circle one):  </w:t>
            </w:r>
            <w:sdt>
              <w:sdtPr>
                <w:rPr>
                  <w:sz w:val="18"/>
                </w:rPr>
                <w:id w:val="-884404996"/>
                <w14:checkbox>
                  <w14:checked w14:val="0"/>
                  <w14:checkedState w14:val="2612" w14:font="MS Gothic"/>
                  <w14:uncheckedState w14:val="2610" w14:font="MS Gothic"/>
                </w14:checkbox>
              </w:sdtPr>
              <w:sdtContent>
                <w:r w:rsidRPr="00F21113">
                  <w:rPr>
                    <w:rFonts w:ascii="MS Gothic" w:eastAsia="MS Gothic" w:hAnsi="MS Gothic" w:hint="eastAsia"/>
                    <w:sz w:val="18"/>
                  </w:rPr>
                  <w:t>☐</w:t>
                </w:r>
              </w:sdtContent>
            </w:sdt>
            <w:r>
              <w:rPr>
                <w:color w:val="011431"/>
                <w:sz w:val="17"/>
              </w:rPr>
              <w:t xml:space="preserve"> 0 Not yet considered  </w:t>
            </w:r>
            <w:sdt>
              <w:sdtPr>
                <w:rPr>
                  <w:sz w:val="18"/>
                </w:rPr>
                <w:id w:val="1835420188"/>
                <w14:checkbox>
                  <w14:checked w14:val="0"/>
                  <w14:checkedState w14:val="2612" w14:font="MS Gothic"/>
                  <w14:uncheckedState w14:val="2610" w14:font="MS Gothic"/>
                </w14:checkbox>
              </w:sdtPr>
              <w:sdtContent>
                <w:r w:rsidRPr="00F21113">
                  <w:rPr>
                    <w:rFonts w:ascii="MS Gothic" w:eastAsia="MS Gothic" w:hAnsi="MS Gothic" w:hint="eastAsia"/>
                    <w:sz w:val="18"/>
                  </w:rPr>
                  <w:t>☐</w:t>
                </w:r>
              </w:sdtContent>
            </w:sdt>
            <w:r>
              <w:rPr>
                <w:color w:val="011431"/>
                <w:sz w:val="17"/>
              </w:rPr>
              <w:t xml:space="preserve">1 Needs work   </w:t>
            </w:r>
            <w:sdt>
              <w:sdtPr>
                <w:rPr>
                  <w:sz w:val="18"/>
                </w:rPr>
                <w:id w:val="2003388115"/>
                <w14:checkbox>
                  <w14:checked w14:val="0"/>
                  <w14:checkedState w14:val="2612" w14:font="MS Gothic"/>
                  <w14:uncheckedState w14:val="2610" w14:font="MS Gothic"/>
                </w14:checkbox>
              </w:sdtPr>
              <w:sdtContent>
                <w:r w:rsidRPr="00F21113">
                  <w:rPr>
                    <w:rFonts w:ascii="MS Gothic" w:eastAsia="MS Gothic" w:hAnsi="MS Gothic" w:hint="eastAsia"/>
                    <w:sz w:val="18"/>
                  </w:rPr>
                  <w:t>☐</w:t>
                </w:r>
              </w:sdtContent>
            </w:sdt>
            <w:r>
              <w:rPr>
                <w:color w:val="011431"/>
                <w:sz w:val="17"/>
              </w:rPr>
              <w:t xml:space="preserve"> 2 Mostly in place   </w:t>
            </w:r>
            <w:sdt>
              <w:sdtPr>
                <w:rPr>
                  <w:sz w:val="18"/>
                </w:rPr>
                <w:id w:val="1730723120"/>
                <w14:checkbox>
                  <w14:checked w14:val="0"/>
                  <w14:checkedState w14:val="2612" w14:font="MS Gothic"/>
                  <w14:uncheckedState w14:val="2610" w14:font="MS Gothic"/>
                </w14:checkbox>
              </w:sdtPr>
              <w:sdtContent>
                <w:r w:rsidRPr="00F21113">
                  <w:rPr>
                    <w:rFonts w:ascii="MS Gothic" w:eastAsia="MS Gothic" w:hAnsi="MS Gothic" w:hint="eastAsia"/>
                    <w:sz w:val="18"/>
                  </w:rPr>
                  <w:t>☐</w:t>
                </w:r>
              </w:sdtContent>
            </w:sdt>
            <w:r>
              <w:rPr>
                <w:color w:val="011431"/>
                <w:sz w:val="17"/>
              </w:rPr>
              <w:t xml:space="preserve"> 3 Ready / </w:t>
            </w:r>
            <w:proofErr w:type="gramStart"/>
            <w:r>
              <w:rPr>
                <w:color w:val="011431"/>
                <w:sz w:val="17"/>
              </w:rPr>
              <w:t>low-risk</w:t>
            </w:r>
            <w:proofErr w:type="gramEnd"/>
          </w:p>
        </w:tc>
      </w:tr>
    </w:tbl>
    <w:p w14:paraId="4179F964" w14:textId="77777777" w:rsidR="00E524BB" w:rsidRDefault="00E524BB">
      <w:pPr>
        <w:spacing w:after="80"/>
      </w:pPr>
    </w:p>
    <w:p w14:paraId="7F61573B" w14:textId="77777777" w:rsidR="00E524BB" w:rsidRDefault="00000000">
      <w:pPr>
        <w:pStyle w:val="Heading2"/>
        <w:spacing w:before="160" w:after="160"/>
      </w:pPr>
      <w:r>
        <w:rPr>
          <w:rFonts w:ascii="Aptos" w:hAnsi="Aptos"/>
          <w:color w:val="011431"/>
          <w:sz w:val="32"/>
        </w:rPr>
        <w:lastRenderedPageBreak/>
        <w:t>5. Policies, procedures and expectations</w:t>
      </w:r>
    </w:p>
    <w:p w14:paraId="545C6479" w14:textId="77777777" w:rsidR="00E524BB" w:rsidRDefault="00000000">
      <w:pPr>
        <w:spacing w:after="120"/>
      </w:pPr>
      <w:r>
        <w:t>Induction modules often become difficult when policy content is copied directly into the course. Learners need plain-English explanations of what the policy means in practice.</w:t>
      </w:r>
    </w:p>
    <w:tbl>
      <w:tblPr>
        <w:tblW w:w="0" w:type="auto"/>
        <w:jc w:val="center"/>
        <w:tblLook w:val="04A0" w:firstRow="1" w:lastRow="0" w:firstColumn="1" w:lastColumn="0" w:noHBand="0" w:noVBand="1"/>
      </w:tblPr>
      <w:tblGrid>
        <w:gridCol w:w="10352"/>
      </w:tblGrid>
      <w:tr w:rsidR="00E524BB" w14:paraId="43196E64" w14:textId="77777777">
        <w:trPr>
          <w:jc w:val="center"/>
        </w:trPr>
        <w:tc>
          <w:tcPr>
            <w:tcW w:w="10368" w:type="dxa"/>
            <w:tcBorders>
              <w:top w:val="single" w:sz="6" w:space="0" w:color="F0C9AA"/>
              <w:left w:val="single" w:sz="6" w:space="0" w:color="F0C9AA"/>
              <w:bottom w:val="single" w:sz="6" w:space="0" w:color="F0C9AA"/>
              <w:right w:val="single" w:sz="6" w:space="0" w:color="F0C9AA"/>
            </w:tcBorders>
            <w:shd w:val="clear" w:color="auto" w:fill="FFF7F0"/>
            <w:tcMar>
              <w:top w:w="120" w:type="dxa"/>
              <w:left w:w="140" w:type="dxa"/>
              <w:bottom w:w="120" w:type="dxa"/>
              <w:right w:w="140" w:type="dxa"/>
            </w:tcMar>
          </w:tcPr>
          <w:p w14:paraId="7787617A" w14:textId="77777777" w:rsidR="00E524BB" w:rsidRDefault="00000000">
            <w:pPr>
              <w:spacing w:after="80"/>
            </w:pPr>
            <w:r>
              <w:rPr>
                <w:b/>
                <w:color w:val="011431"/>
                <w:sz w:val="21"/>
              </w:rPr>
              <w:t>Good practice note</w:t>
            </w:r>
          </w:p>
          <w:p w14:paraId="1FB37843" w14:textId="77777777" w:rsidR="00E524BB" w:rsidRDefault="00000000">
            <w:pPr>
              <w:spacing w:after="0"/>
            </w:pPr>
            <w:r w:rsidRPr="00E017E0">
              <w:rPr>
                <w:i/>
                <w:iCs/>
                <w:sz w:val="19"/>
              </w:rPr>
              <w:t>Common issue</w:t>
            </w:r>
            <w:r>
              <w:rPr>
                <w:sz w:val="19"/>
              </w:rPr>
              <w:t xml:space="preserve">: Policy text is </w:t>
            </w:r>
            <w:proofErr w:type="gramStart"/>
            <w:r>
              <w:rPr>
                <w:sz w:val="19"/>
              </w:rPr>
              <w:t>pasted</w:t>
            </w:r>
            <w:proofErr w:type="gramEnd"/>
            <w:r>
              <w:rPr>
                <w:sz w:val="19"/>
              </w:rPr>
              <w:t xml:space="preserve"> into the module without explanation.</w:t>
            </w:r>
            <w:r>
              <w:rPr>
                <w:sz w:val="19"/>
              </w:rPr>
              <w:br/>
            </w:r>
            <w:r w:rsidRPr="00E017E0">
              <w:rPr>
                <w:i/>
                <w:iCs/>
                <w:sz w:val="19"/>
              </w:rPr>
              <w:t>Better approach:</w:t>
            </w:r>
            <w:r>
              <w:rPr>
                <w:sz w:val="19"/>
              </w:rPr>
              <w:t xml:space="preserve"> Explain the practical behaviour expected, then link to the full policy as a reference.</w:t>
            </w:r>
          </w:p>
        </w:tc>
      </w:tr>
    </w:tbl>
    <w:p w14:paraId="41ACDA2E" w14:textId="77777777" w:rsidR="00E524BB" w:rsidRDefault="00000000">
      <w:pPr>
        <w:spacing w:after="120"/>
      </w:pPr>
      <w:r>
        <w:rPr>
          <w:i/>
          <w:sz w:val="19"/>
        </w:rPr>
        <w:t>Planning prompt: What does this policy require the learner to do differently?</w:t>
      </w:r>
    </w:p>
    <w:tbl>
      <w:tblPr>
        <w:tblStyle w:val="TableGrid"/>
        <w:tblW w:w="10206" w:type="dxa"/>
        <w:jc w:val="center"/>
        <w:tblLook w:val="04A0" w:firstRow="1" w:lastRow="0" w:firstColumn="1" w:lastColumn="0" w:noHBand="0" w:noVBand="1"/>
      </w:tblPr>
      <w:tblGrid>
        <w:gridCol w:w="830"/>
        <w:gridCol w:w="5959"/>
        <w:gridCol w:w="3394"/>
        <w:gridCol w:w="23"/>
      </w:tblGrid>
      <w:tr w:rsidR="00E524BB" w14:paraId="3EE99CCE" w14:textId="77777777" w:rsidTr="00F21113">
        <w:trPr>
          <w:gridAfter w:val="1"/>
          <w:wAfter w:w="22" w:type="dxa"/>
          <w:tblHeader/>
          <w:jc w:val="center"/>
        </w:trPr>
        <w:tc>
          <w:tcPr>
            <w:tcW w:w="792" w:type="dxa"/>
            <w:shd w:val="clear" w:color="auto" w:fill="011431"/>
            <w:tcMar>
              <w:top w:w="80" w:type="dxa"/>
              <w:left w:w="80" w:type="dxa"/>
              <w:bottom w:w="80" w:type="dxa"/>
              <w:right w:w="80" w:type="dxa"/>
            </w:tcMar>
          </w:tcPr>
          <w:p w14:paraId="1F3AE71C" w14:textId="77777777" w:rsidR="00E524BB" w:rsidRDefault="00000000">
            <w:r>
              <w:rPr>
                <w:b/>
                <w:color w:val="FFFFFF"/>
                <w:sz w:val="18"/>
              </w:rPr>
              <w:t>Done</w:t>
            </w:r>
          </w:p>
        </w:tc>
        <w:tc>
          <w:tcPr>
            <w:tcW w:w="5688" w:type="dxa"/>
            <w:shd w:val="clear" w:color="auto" w:fill="011431"/>
            <w:tcMar>
              <w:top w:w="80" w:type="dxa"/>
              <w:left w:w="80" w:type="dxa"/>
              <w:bottom w:w="80" w:type="dxa"/>
              <w:right w:w="80" w:type="dxa"/>
            </w:tcMar>
          </w:tcPr>
          <w:p w14:paraId="31C0F331" w14:textId="77777777" w:rsidR="00E524BB" w:rsidRDefault="00000000">
            <w:r>
              <w:rPr>
                <w:b/>
                <w:color w:val="FFFFFF"/>
                <w:sz w:val="18"/>
              </w:rPr>
              <w:t>Checklist item</w:t>
            </w:r>
          </w:p>
        </w:tc>
        <w:tc>
          <w:tcPr>
            <w:tcW w:w="3240" w:type="dxa"/>
            <w:shd w:val="clear" w:color="auto" w:fill="011431"/>
            <w:tcMar>
              <w:top w:w="80" w:type="dxa"/>
              <w:left w:w="80" w:type="dxa"/>
              <w:bottom w:w="80" w:type="dxa"/>
              <w:right w:w="80" w:type="dxa"/>
            </w:tcMar>
          </w:tcPr>
          <w:p w14:paraId="523E665B" w14:textId="77777777" w:rsidR="00E524BB" w:rsidRDefault="00000000">
            <w:r>
              <w:rPr>
                <w:b/>
                <w:color w:val="FFFFFF"/>
                <w:sz w:val="18"/>
              </w:rPr>
              <w:t>Notes / action required</w:t>
            </w:r>
          </w:p>
        </w:tc>
      </w:tr>
      <w:tr w:rsidR="00E524BB" w14:paraId="03CA4FAA" w14:textId="77777777" w:rsidTr="00F21113">
        <w:trPr>
          <w:gridAfter w:val="1"/>
          <w:wAfter w:w="22" w:type="dxa"/>
          <w:jc w:val="center"/>
        </w:trPr>
        <w:tc>
          <w:tcPr>
            <w:tcW w:w="792" w:type="dxa"/>
            <w:tcMar>
              <w:top w:w="65" w:type="dxa"/>
              <w:left w:w="80" w:type="dxa"/>
              <w:bottom w:w="65" w:type="dxa"/>
              <w:right w:w="80" w:type="dxa"/>
            </w:tcMar>
          </w:tcPr>
          <w:sdt>
            <w:sdtPr>
              <w:rPr>
                <w:sz w:val="18"/>
              </w:rPr>
              <w:id w:val="-335617586"/>
              <w14:checkbox>
                <w14:checked w14:val="0"/>
                <w14:checkedState w14:val="2612" w14:font="MS Gothic"/>
                <w14:uncheckedState w14:val="2610" w14:font="MS Gothic"/>
              </w14:checkbox>
            </w:sdtPr>
            <w:sdtContent>
              <w:p w14:paraId="23316C52" w14:textId="10109AC4" w:rsidR="00E524BB" w:rsidRPr="00E00C46" w:rsidRDefault="00E00C46" w:rsidP="00E00C46">
                <w:pPr>
                  <w:jc w:val="center"/>
                  <w:rPr>
                    <w:sz w:val="18"/>
                  </w:rPr>
                </w:pPr>
                <w:r w:rsidRPr="00E00C46">
                  <w:rPr>
                    <w:rFonts w:ascii="MS Gothic" w:eastAsia="MS Gothic" w:hAnsi="MS Gothic" w:hint="eastAsia"/>
                    <w:sz w:val="18"/>
                  </w:rPr>
                  <w:t>☐</w:t>
                </w:r>
              </w:p>
            </w:sdtContent>
          </w:sdt>
        </w:tc>
        <w:tc>
          <w:tcPr>
            <w:tcW w:w="5688" w:type="dxa"/>
            <w:tcMar>
              <w:top w:w="65" w:type="dxa"/>
              <w:left w:w="80" w:type="dxa"/>
              <w:bottom w:w="65" w:type="dxa"/>
              <w:right w:w="80" w:type="dxa"/>
            </w:tcMar>
          </w:tcPr>
          <w:p w14:paraId="3A154554" w14:textId="77777777" w:rsidR="00E524BB" w:rsidRDefault="00000000">
            <w:r>
              <w:rPr>
                <w:sz w:val="18"/>
              </w:rPr>
              <w:t>Policies are explained in plain English.</w:t>
            </w:r>
          </w:p>
        </w:tc>
        <w:tc>
          <w:tcPr>
            <w:tcW w:w="3240" w:type="dxa"/>
            <w:tcMar>
              <w:top w:w="65" w:type="dxa"/>
              <w:left w:w="80" w:type="dxa"/>
              <w:bottom w:w="65" w:type="dxa"/>
              <w:right w:w="80" w:type="dxa"/>
            </w:tcMar>
          </w:tcPr>
          <w:p w14:paraId="5D11828D" w14:textId="77777777" w:rsidR="00E524BB" w:rsidRDefault="00E524BB"/>
        </w:tc>
      </w:tr>
      <w:tr w:rsidR="00E524BB" w14:paraId="6ECDB8D4" w14:textId="77777777" w:rsidTr="00F21113">
        <w:trPr>
          <w:gridAfter w:val="1"/>
          <w:wAfter w:w="22" w:type="dxa"/>
          <w:jc w:val="center"/>
        </w:trPr>
        <w:tc>
          <w:tcPr>
            <w:tcW w:w="792" w:type="dxa"/>
            <w:tcMar>
              <w:top w:w="65" w:type="dxa"/>
              <w:left w:w="80" w:type="dxa"/>
              <w:bottom w:w="65" w:type="dxa"/>
              <w:right w:w="80" w:type="dxa"/>
            </w:tcMar>
          </w:tcPr>
          <w:sdt>
            <w:sdtPr>
              <w:rPr>
                <w:sz w:val="18"/>
              </w:rPr>
              <w:id w:val="666822625"/>
              <w14:checkbox>
                <w14:checked w14:val="0"/>
                <w14:checkedState w14:val="2612" w14:font="MS Gothic"/>
                <w14:uncheckedState w14:val="2610" w14:font="MS Gothic"/>
              </w14:checkbox>
            </w:sdtPr>
            <w:sdtContent>
              <w:p w14:paraId="035EEA94" w14:textId="1F18A8CE" w:rsidR="00E524BB" w:rsidRPr="00E00C46" w:rsidRDefault="00E00C46" w:rsidP="00E00C46">
                <w:pPr>
                  <w:jc w:val="center"/>
                  <w:rPr>
                    <w:sz w:val="18"/>
                  </w:rPr>
                </w:pPr>
                <w:r w:rsidRPr="00E00C46">
                  <w:rPr>
                    <w:rFonts w:ascii="MS Gothic" w:eastAsia="MS Gothic" w:hAnsi="MS Gothic" w:hint="eastAsia"/>
                    <w:sz w:val="18"/>
                  </w:rPr>
                  <w:t>☐</w:t>
                </w:r>
              </w:p>
            </w:sdtContent>
          </w:sdt>
        </w:tc>
        <w:tc>
          <w:tcPr>
            <w:tcW w:w="5688" w:type="dxa"/>
            <w:tcMar>
              <w:top w:w="65" w:type="dxa"/>
              <w:left w:w="80" w:type="dxa"/>
              <w:bottom w:w="65" w:type="dxa"/>
              <w:right w:w="80" w:type="dxa"/>
            </w:tcMar>
          </w:tcPr>
          <w:p w14:paraId="6B59DD9F" w14:textId="77777777" w:rsidR="00E524BB" w:rsidRDefault="00000000">
            <w:r>
              <w:rPr>
                <w:sz w:val="18"/>
              </w:rPr>
              <w:t>The module focuses on what the learner must do.</w:t>
            </w:r>
          </w:p>
        </w:tc>
        <w:tc>
          <w:tcPr>
            <w:tcW w:w="3240" w:type="dxa"/>
            <w:tcMar>
              <w:top w:w="65" w:type="dxa"/>
              <w:left w:w="80" w:type="dxa"/>
              <w:bottom w:w="65" w:type="dxa"/>
              <w:right w:w="80" w:type="dxa"/>
            </w:tcMar>
          </w:tcPr>
          <w:p w14:paraId="7197FCE4" w14:textId="77777777" w:rsidR="00E524BB" w:rsidRDefault="00E524BB"/>
        </w:tc>
      </w:tr>
      <w:tr w:rsidR="00E524BB" w14:paraId="1091DF2E" w14:textId="77777777" w:rsidTr="00F21113">
        <w:trPr>
          <w:gridAfter w:val="1"/>
          <w:wAfter w:w="22" w:type="dxa"/>
          <w:jc w:val="center"/>
        </w:trPr>
        <w:tc>
          <w:tcPr>
            <w:tcW w:w="792" w:type="dxa"/>
            <w:tcMar>
              <w:top w:w="65" w:type="dxa"/>
              <w:left w:w="80" w:type="dxa"/>
              <w:bottom w:w="65" w:type="dxa"/>
              <w:right w:w="80" w:type="dxa"/>
            </w:tcMar>
          </w:tcPr>
          <w:sdt>
            <w:sdtPr>
              <w:rPr>
                <w:sz w:val="18"/>
              </w:rPr>
              <w:id w:val="863409149"/>
              <w14:checkbox>
                <w14:checked w14:val="0"/>
                <w14:checkedState w14:val="2612" w14:font="MS Gothic"/>
                <w14:uncheckedState w14:val="2610" w14:font="MS Gothic"/>
              </w14:checkbox>
            </w:sdtPr>
            <w:sdtContent>
              <w:p w14:paraId="65387C8C" w14:textId="0504AACA" w:rsidR="00E524BB" w:rsidRPr="00E00C46" w:rsidRDefault="00E00C46" w:rsidP="00E00C46">
                <w:pPr>
                  <w:jc w:val="center"/>
                  <w:rPr>
                    <w:sz w:val="18"/>
                  </w:rPr>
                </w:pPr>
                <w:r w:rsidRPr="00E00C46">
                  <w:rPr>
                    <w:rFonts w:ascii="MS Gothic" w:eastAsia="MS Gothic" w:hAnsi="MS Gothic" w:hint="eastAsia"/>
                    <w:sz w:val="18"/>
                  </w:rPr>
                  <w:t>☐</w:t>
                </w:r>
              </w:p>
            </w:sdtContent>
          </w:sdt>
        </w:tc>
        <w:tc>
          <w:tcPr>
            <w:tcW w:w="5688" w:type="dxa"/>
            <w:tcMar>
              <w:top w:w="65" w:type="dxa"/>
              <w:left w:w="80" w:type="dxa"/>
              <w:bottom w:w="65" w:type="dxa"/>
              <w:right w:w="80" w:type="dxa"/>
            </w:tcMar>
          </w:tcPr>
          <w:p w14:paraId="430EF77A" w14:textId="77777777" w:rsidR="00E524BB" w:rsidRDefault="00000000">
            <w:r>
              <w:rPr>
                <w:sz w:val="18"/>
              </w:rPr>
              <w:t>Key expectations are clear and specific.</w:t>
            </w:r>
          </w:p>
        </w:tc>
        <w:tc>
          <w:tcPr>
            <w:tcW w:w="3240" w:type="dxa"/>
            <w:tcMar>
              <w:top w:w="65" w:type="dxa"/>
              <w:left w:w="80" w:type="dxa"/>
              <w:bottom w:w="65" w:type="dxa"/>
              <w:right w:w="80" w:type="dxa"/>
            </w:tcMar>
          </w:tcPr>
          <w:p w14:paraId="3038DD63" w14:textId="77777777" w:rsidR="00E524BB" w:rsidRDefault="00E524BB"/>
        </w:tc>
      </w:tr>
      <w:tr w:rsidR="00E524BB" w14:paraId="587B98D4" w14:textId="77777777" w:rsidTr="00F21113">
        <w:trPr>
          <w:gridAfter w:val="1"/>
          <w:wAfter w:w="22" w:type="dxa"/>
          <w:jc w:val="center"/>
        </w:trPr>
        <w:tc>
          <w:tcPr>
            <w:tcW w:w="792" w:type="dxa"/>
            <w:tcMar>
              <w:top w:w="65" w:type="dxa"/>
              <w:left w:w="80" w:type="dxa"/>
              <w:bottom w:w="65" w:type="dxa"/>
              <w:right w:w="80" w:type="dxa"/>
            </w:tcMar>
          </w:tcPr>
          <w:sdt>
            <w:sdtPr>
              <w:rPr>
                <w:sz w:val="18"/>
              </w:rPr>
              <w:id w:val="-609976760"/>
              <w14:checkbox>
                <w14:checked w14:val="0"/>
                <w14:checkedState w14:val="2612" w14:font="MS Gothic"/>
                <w14:uncheckedState w14:val="2610" w14:font="MS Gothic"/>
              </w14:checkbox>
            </w:sdtPr>
            <w:sdtContent>
              <w:p w14:paraId="472BB4BD" w14:textId="529DA661" w:rsidR="00E524BB" w:rsidRPr="00E00C46" w:rsidRDefault="00E00C46" w:rsidP="00E00C46">
                <w:pPr>
                  <w:jc w:val="center"/>
                  <w:rPr>
                    <w:sz w:val="18"/>
                  </w:rPr>
                </w:pPr>
                <w:r w:rsidRPr="00E00C46">
                  <w:rPr>
                    <w:rFonts w:ascii="MS Gothic" w:eastAsia="MS Gothic" w:hAnsi="MS Gothic" w:hint="eastAsia"/>
                    <w:sz w:val="18"/>
                  </w:rPr>
                  <w:t>☐</w:t>
                </w:r>
              </w:p>
            </w:sdtContent>
          </w:sdt>
        </w:tc>
        <w:tc>
          <w:tcPr>
            <w:tcW w:w="5688" w:type="dxa"/>
            <w:tcMar>
              <w:top w:w="65" w:type="dxa"/>
              <w:left w:w="80" w:type="dxa"/>
              <w:bottom w:w="65" w:type="dxa"/>
              <w:right w:w="80" w:type="dxa"/>
            </w:tcMar>
          </w:tcPr>
          <w:p w14:paraId="72C18602" w14:textId="77777777" w:rsidR="00E524BB" w:rsidRDefault="00000000">
            <w:r>
              <w:rPr>
                <w:sz w:val="18"/>
              </w:rPr>
              <w:t>Examples are used where helpful.</w:t>
            </w:r>
          </w:p>
        </w:tc>
        <w:tc>
          <w:tcPr>
            <w:tcW w:w="3240" w:type="dxa"/>
            <w:tcMar>
              <w:top w:w="65" w:type="dxa"/>
              <w:left w:w="80" w:type="dxa"/>
              <w:bottom w:w="65" w:type="dxa"/>
              <w:right w:w="80" w:type="dxa"/>
            </w:tcMar>
          </w:tcPr>
          <w:p w14:paraId="053EE248" w14:textId="77777777" w:rsidR="00E524BB" w:rsidRDefault="00E524BB"/>
        </w:tc>
      </w:tr>
      <w:tr w:rsidR="00E524BB" w14:paraId="768ABDDB" w14:textId="77777777" w:rsidTr="00F21113">
        <w:trPr>
          <w:gridAfter w:val="1"/>
          <w:wAfter w:w="22" w:type="dxa"/>
          <w:jc w:val="center"/>
        </w:trPr>
        <w:tc>
          <w:tcPr>
            <w:tcW w:w="792" w:type="dxa"/>
            <w:tcMar>
              <w:top w:w="65" w:type="dxa"/>
              <w:left w:w="80" w:type="dxa"/>
              <w:bottom w:w="65" w:type="dxa"/>
              <w:right w:w="80" w:type="dxa"/>
            </w:tcMar>
          </w:tcPr>
          <w:sdt>
            <w:sdtPr>
              <w:rPr>
                <w:sz w:val="18"/>
              </w:rPr>
              <w:id w:val="-358439531"/>
              <w14:checkbox>
                <w14:checked w14:val="0"/>
                <w14:checkedState w14:val="2612" w14:font="MS Gothic"/>
                <w14:uncheckedState w14:val="2610" w14:font="MS Gothic"/>
              </w14:checkbox>
            </w:sdtPr>
            <w:sdtContent>
              <w:p w14:paraId="18A2F175" w14:textId="6BCA8001" w:rsidR="00E524BB" w:rsidRPr="00E00C46" w:rsidRDefault="00E00C46" w:rsidP="00E00C46">
                <w:pPr>
                  <w:jc w:val="center"/>
                  <w:rPr>
                    <w:sz w:val="18"/>
                  </w:rPr>
                </w:pPr>
                <w:r w:rsidRPr="00E00C46">
                  <w:rPr>
                    <w:rFonts w:ascii="MS Gothic" w:eastAsia="MS Gothic" w:hAnsi="MS Gothic" w:hint="eastAsia"/>
                    <w:sz w:val="18"/>
                  </w:rPr>
                  <w:t>☐</w:t>
                </w:r>
              </w:p>
            </w:sdtContent>
          </w:sdt>
        </w:tc>
        <w:tc>
          <w:tcPr>
            <w:tcW w:w="5688" w:type="dxa"/>
            <w:tcMar>
              <w:top w:w="65" w:type="dxa"/>
              <w:left w:w="80" w:type="dxa"/>
              <w:bottom w:w="65" w:type="dxa"/>
              <w:right w:w="80" w:type="dxa"/>
            </w:tcMar>
          </w:tcPr>
          <w:p w14:paraId="3E15D352" w14:textId="77777777" w:rsidR="00E524BB" w:rsidRDefault="00000000">
            <w:r>
              <w:rPr>
                <w:sz w:val="18"/>
              </w:rPr>
              <w:t>Full policy documents are linked separately where needed.</w:t>
            </w:r>
          </w:p>
        </w:tc>
        <w:tc>
          <w:tcPr>
            <w:tcW w:w="3240" w:type="dxa"/>
            <w:tcMar>
              <w:top w:w="65" w:type="dxa"/>
              <w:left w:w="80" w:type="dxa"/>
              <w:bottom w:w="65" w:type="dxa"/>
              <w:right w:w="80" w:type="dxa"/>
            </w:tcMar>
          </w:tcPr>
          <w:p w14:paraId="6658C502" w14:textId="77777777" w:rsidR="00E524BB" w:rsidRDefault="00E524BB"/>
        </w:tc>
      </w:tr>
      <w:tr w:rsidR="00E524BB" w14:paraId="136301DB" w14:textId="77777777" w:rsidTr="00F21113">
        <w:trPr>
          <w:gridAfter w:val="1"/>
          <w:wAfter w:w="22" w:type="dxa"/>
          <w:jc w:val="center"/>
        </w:trPr>
        <w:tc>
          <w:tcPr>
            <w:tcW w:w="792" w:type="dxa"/>
            <w:tcMar>
              <w:top w:w="65" w:type="dxa"/>
              <w:left w:w="80" w:type="dxa"/>
              <w:bottom w:w="65" w:type="dxa"/>
              <w:right w:w="80" w:type="dxa"/>
            </w:tcMar>
          </w:tcPr>
          <w:sdt>
            <w:sdtPr>
              <w:rPr>
                <w:sz w:val="18"/>
              </w:rPr>
              <w:id w:val="408595"/>
              <w14:checkbox>
                <w14:checked w14:val="0"/>
                <w14:checkedState w14:val="2612" w14:font="MS Gothic"/>
                <w14:uncheckedState w14:val="2610" w14:font="MS Gothic"/>
              </w14:checkbox>
            </w:sdtPr>
            <w:sdtContent>
              <w:p w14:paraId="43A27C7C" w14:textId="1BB0E193" w:rsidR="00E524BB" w:rsidRPr="00E00C46" w:rsidRDefault="00E00C46" w:rsidP="00E00C46">
                <w:pPr>
                  <w:jc w:val="center"/>
                  <w:rPr>
                    <w:sz w:val="18"/>
                  </w:rPr>
                </w:pPr>
                <w:r w:rsidRPr="00E00C46">
                  <w:rPr>
                    <w:rFonts w:ascii="MS Gothic" w:eastAsia="MS Gothic" w:hAnsi="MS Gothic" w:hint="eastAsia"/>
                    <w:sz w:val="18"/>
                  </w:rPr>
                  <w:t>☐</w:t>
                </w:r>
              </w:p>
            </w:sdtContent>
          </w:sdt>
        </w:tc>
        <w:tc>
          <w:tcPr>
            <w:tcW w:w="5688" w:type="dxa"/>
            <w:tcMar>
              <w:top w:w="65" w:type="dxa"/>
              <w:left w:w="80" w:type="dxa"/>
              <w:bottom w:w="65" w:type="dxa"/>
              <w:right w:w="80" w:type="dxa"/>
            </w:tcMar>
          </w:tcPr>
          <w:p w14:paraId="4B8E79B0" w14:textId="77777777" w:rsidR="00E524BB" w:rsidRDefault="00000000">
            <w:r>
              <w:rPr>
                <w:sz w:val="18"/>
              </w:rPr>
              <w:t>Acknowledgement statements are clearly worded.</w:t>
            </w:r>
          </w:p>
        </w:tc>
        <w:tc>
          <w:tcPr>
            <w:tcW w:w="3240" w:type="dxa"/>
            <w:tcMar>
              <w:top w:w="65" w:type="dxa"/>
              <w:left w:w="80" w:type="dxa"/>
              <w:bottom w:w="65" w:type="dxa"/>
              <w:right w:w="80" w:type="dxa"/>
            </w:tcMar>
          </w:tcPr>
          <w:p w14:paraId="33DF2A35" w14:textId="77777777" w:rsidR="00E524BB" w:rsidRDefault="00E524BB"/>
        </w:tc>
      </w:tr>
      <w:tr w:rsidR="00E524BB" w14:paraId="4EEA811E" w14:textId="77777777" w:rsidTr="00F21113">
        <w:trPr>
          <w:jc w:val="center"/>
        </w:trPr>
        <w:tc>
          <w:tcPr>
            <w:tcW w:w="4464" w:type="dxa"/>
            <w:gridSpan w:val="4"/>
            <w:tcBorders>
              <w:top w:val="single" w:sz="6" w:space="0" w:color="B7C3D0"/>
              <w:left w:val="single" w:sz="6" w:space="0" w:color="B7C3D0"/>
              <w:bottom w:val="single" w:sz="6" w:space="0" w:color="B7C3D0"/>
              <w:right w:val="single" w:sz="6" w:space="0" w:color="B7C3D0"/>
            </w:tcBorders>
            <w:shd w:val="clear" w:color="auto" w:fill="EAF2F8"/>
            <w:tcMar>
              <w:top w:w="80" w:type="dxa"/>
              <w:left w:w="60" w:type="dxa"/>
              <w:bottom w:w="80" w:type="dxa"/>
              <w:right w:w="60" w:type="dxa"/>
            </w:tcMar>
            <w:vAlign w:val="center"/>
          </w:tcPr>
          <w:p w14:paraId="584AF6CA" w14:textId="2092C485" w:rsidR="00E524BB" w:rsidRDefault="00F21113">
            <w:r>
              <w:rPr>
                <w:b/>
                <w:color w:val="011431"/>
                <w:sz w:val="17"/>
              </w:rPr>
              <w:t xml:space="preserve">Section rating (circle one):  </w:t>
            </w:r>
            <w:sdt>
              <w:sdtPr>
                <w:rPr>
                  <w:sz w:val="18"/>
                </w:rPr>
                <w:id w:val="2075697304"/>
                <w14:checkbox>
                  <w14:checked w14:val="0"/>
                  <w14:checkedState w14:val="2612" w14:font="MS Gothic"/>
                  <w14:uncheckedState w14:val="2610" w14:font="MS Gothic"/>
                </w14:checkbox>
              </w:sdtPr>
              <w:sdtContent>
                <w:r w:rsidRPr="00F21113">
                  <w:rPr>
                    <w:rFonts w:ascii="MS Gothic" w:eastAsia="MS Gothic" w:hAnsi="MS Gothic" w:hint="eastAsia"/>
                    <w:sz w:val="18"/>
                  </w:rPr>
                  <w:t>☐</w:t>
                </w:r>
              </w:sdtContent>
            </w:sdt>
            <w:r>
              <w:rPr>
                <w:color w:val="011431"/>
                <w:sz w:val="17"/>
              </w:rPr>
              <w:t xml:space="preserve"> 0 Not yet considered  </w:t>
            </w:r>
            <w:sdt>
              <w:sdtPr>
                <w:rPr>
                  <w:sz w:val="18"/>
                </w:rPr>
                <w:id w:val="1483193988"/>
                <w14:checkbox>
                  <w14:checked w14:val="0"/>
                  <w14:checkedState w14:val="2612" w14:font="MS Gothic"/>
                  <w14:uncheckedState w14:val="2610" w14:font="MS Gothic"/>
                </w14:checkbox>
              </w:sdtPr>
              <w:sdtContent>
                <w:r w:rsidRPr="00F21113">
                  <w:rPr>
                    <w:rFonts w:ascii="MS Gothic" w:eastAsia="MS Gothic" w:hAnsi="MS Gothic" w:hint="eastAsia"/>
                    <w:sz w:val="18"/>
                  </w:rPr>
                  <w:t>☐</w:t>
                </w:r>
              </w:sdtContent>
            </w:sdt>
            <w:r>
              <w:rPr>
                <w:color w:val="011431"/>
                <w:sz w:val="17"/>
              </w:rPr>
              <w:t xml:space="preserve">1 Needs work   </w:t>
            </w:r>
            <w:sdt>
              <w:sdtPr>
                <w:rPr>
                  <w:sz w:val="18"/>
                </w:rPr>
                <w:id w:val="912360165"/>
                <w14:checkbox>
                  <w14:checked w14:val="0"/>
                  <w14:checkedState w14:val="2612" w14:font="MS Gothic"/>
                  <w14:uncheckedState w14:val="2610" w14:font="MS Gothic"/>
                </w14:checkbox>
              </w:sdtPr>
              <w:sdtContent>
                <w:r w:rsidRPr="00F21113">
                  <w:rPr>
                    <w:rFonts w:ascii="MS Gothic" w:eastAsia="MS Gothic" w:hAnsi="MS Gothic" w:hint="eastAsia"/>
                    <w:sz w:val="18"/>
                  </w:rPr>
                  <w:t>☐</w:t>
                </w:r>
              </w:sdtContent>
            </w:sdt>
            <w:r>
              <w:rPr>
                <w:color w:val="011431"/>
                <w:sz w:val="17"/>
              </w:rPr>
              <w:t xml:space="preserve"> 2 Mostly in place   </w:t>
            </w:r>
            <w:sdt>
              <w:sdtPr>
                <w:rPr>
                  <w:sz w:val="18"/>
                </w:rPr>
                <w:id w:val="-222914702"/>
                <w14:checkbox>
                  <w14:checked w14:val="0"/>
                  <w14:checkedState w14:val="2612" w14:font="MS Gothic"/>
                  <w14:uncheckedState w14:val="2610" w14:font="MS Gothic"/>
                </w14:checkbox>
              </w:sdtPr>
              <w:sdtContent>
                <w:r w:rsidRPr="00F21113">
                  <w:rPr>
                    <w:rFonts w:ascii="MS Gothic" w:eastAsia="MS Gothic" w:hAnsi="MS Gothic" w:hint="eastAsia"/>
                    <w:sz w:val="18"/>
                  </w:rPr>
                  <w:t>☐</w:t>
                </w:r>
              </w:sdtContent>
            </w:sdt>
            <w:r>
              <w:rPr>
                <w:color w:val="011431"/>
                <w:sz w:val="17"/>
              </w:rPr>
              <w:t xml:space="preserve"> 3 Ready / </w:t>
            </w:r>
            <w:proofErr w:type="gramStart"/>
            <w:r>
              <w:rPr>
                <w:color w:val="011431"/>
                <w:sz w:val="17"/>
              </w:rPr>
              <w:t>low-risk</w:t>
            </w:r>
            <w:proofErr w:type="gramEnd"/>
          </w:p>
        </w:tc>
      </w:tr>
    </w:tbl>
    <w:p w14:paraId="15683EA8" w14:textId="77777777" w:rsidR="00E524BB" w:rsidRDefault="00E524BB">
      <w:pPr>
        <w:spacing w:after="80"/>
      </w:pPr>
    </w:p>
    <w:p w14:paraId="5B3875F1" w14:textId="77777777" w:rsidR="00E524BB" w:rsidRDefault="00000000">
      <w:pPr>
        <w:pStyle w:val="Heading2"/>
        <w:spacing w:before="160" w:after="160"/>
      </w:pPr>
      <w:r>
        <w:rPr>
          <w:rFonts w:ascii="Aptos" w:hAnsi="Aptos"/>
          <w:color w:val="011431"/>
          <w:sz w:val="32"/>
        </w:rPr>
        <w:t>6. Safety and risk information</w:t>
      </w:r>
    </w:p>
    <w:p w14:paraId="20118042" w14:textId="77777777" w:rsidR="00E524BB" w:rsidRDefault="00000000">
      <w:pPr>
        <w:spacing w:after="120"/>
      </w:pPr>
      <w:r>
        <w:t>Safety content must be practical, visible and easy to act on. High-risk information should not be buried in dense text or left to a PDF attachment that learners may not open.</w:t>
      </w:r>
    </w:p>
    <w:tbl>
      <w:tblPr>
        <w:tblW w:w="10206" w:type="dxa"/>
        <w:jc w:val="center"/>
        <w:tblLook w:val="04A0" w:firstRow="1" w:lastRow="0" w:firstColumn="1" w:lastColumn="0" w:noHBand="0" w:noVBand="1"/>
      </w:tblPr>
      <w:tblGrid>
        <w:gridCol w:w="10206"/>
      </w:tblGrid>
      <w:tr w:rsidR="00E524BB" w14:paraId="614B9AD8" w14:textId="77777777" w:rsidTr="00F21113">
        <w:trPr>
          <w:jc w:val="center"/>
        </w:trPr>
        <w:tc>
          <w:tcPr>
            <w:tcW w:w="10368" w:type="dxa"/>
            <w:tcBorders>
              <w:top w:val="single" w:sz="6" w:space="0" w:color="F0C9AA"/>
              <w:left w:val="single" w:sz="6" w:space="0" w:color="F0C9AA"/>
              <w:bottom w:val="single" w:sz="6" w:space="0" w:color="F0C9AA"/>
              <w:right w:val="single" w:sz="6" w:space="0" w:color="F0C9AA"/>
            </w:tcBorders>
            <w:shd w:val="clear" w:color="auto" w:fill="FFF7F0"/>
            <w:tcMar>
              <w:top w:w="120" w:type="dxa"/>
              <w:left w:w="140" w:type="dxa"/>
              <w:bottom w:w="120" w:type="dxa"/>
              <w:right w:w="140" w:type="dxa"/>
            </w:tcMar>
          </w:tcPr>
          <w:p w14:paraId="5A72386B" w14:textId="77777777" w:rsidR="00E524BB" w:rsidRDefault="00000000">
            <w:pPr>
              <w:spacing w:after="80"/>
            </w:pPr>
            <w:r>
              <w:rPr>
                <w:b/>
                <w:color w:val="011431"/>
                <w:sz w:val="21"/>
              </w:rPr>
              <w:t>Good practice note</w:t>
            </w:r>
          </w:p>
          <w:p w14:paraId="6AEB55E8" w14:textId="77777777" w:rsidR="00E524BB" w:rsidRDefault="00000000">
            <w:pPr>
              <w:spacing w:after="0"/>
            </w:pPr>
            <w:r w:rsidRPr="00E017E0">
              <w:rPr>
                <w:i/>
                <w:iCs/>
                <w:sz w:val="19"/>
              </w:rPr>
              <w:t>Common issue:</w:t>
            </w:r>
            <w:r>
              <w:rPr>
                <w:sz w:val="19"/>
              </w:rPr>
              <w:t xml:space="preserve"> Safety content lists rules but does not explain what to do in a real situation.</w:t>
            </w:r>
            <w:r>
              <w:rPr>
                <w:sz w:val="19"/>
              </w:rPr>
              <w:br/>
            </w:r>
            <w:r w:rsidRPr="00E017E0">
              <w:rPr>
                <w:i/>
                <w:iCs/>
                <w:sz w:val="19"/>
              </w:rPr>
              <w:t>Better approach:</w:t>
            </w:r>
            <w:r>
              <w:rPr>
                <w:sz w:val="19"/>
              </w:rPr>
              <w:t xml:space="preserve"> Use realistic examples, decision points and clear reporting steps.</w:t>
            </w:r>
          </w:p>
        </w:tc>
      </w:tr>
    </w:tbl>
    <w:p w14:paraId="2C802A29" w14:textId="77777777" w:rsidR="00E524BB" w:rsidRDefault="00000000">
      <w:pPr>
        <w:spacing w:after="120"/>
      </w:pPr>
      <w:r>
        <w:rPr>
          <w:i/>
          <w:sz w:val="19"/>
        </w:rPr>
        <w:t>Planning prompt: If something goes wrong on day one, would the learner know what to do?</w:t>
      </w:r>
    </w:p>
    <w:tbl>
      <w:tblPr>
        <w:tblStyle w:val="TableGrid"/>
        <w:tblW w:w="10206" w:type="dxa"/>
        <w:jc w:val="center"/>
        <w:tblLook w:val="04A0" w:firstRow="1" w:lastRow="0" w:firstColumn="1" w:lastColumn="0" w:noHBand="0" w:noVBand="1"/>
      </w:tblPr>
      <w:tblGrid>
        <w:gridCol w:w="830"/>
        <w:gridCol w:w="5959"/>
        <w:gridCol w:w="3394"/>
        <w:gridCol w:w="23"/>
      </w:tblGrid>
      <w:tr w:rsidR="00E524BB" w14:paraId="521AF375" w14:textId="77777777" w:rsidTr="00E00C46">
        <w:trPr>
          <w:gridAfter w:val="1"/>
          <w:wAfter w:w="23" w:type="dxa"/>
          <w:tblHeader/>
          <w:jc w:val="center"/>
        </w:trPr>
        <w:tc>
          <w:tcPr>
            <w:tcW w:w="830" w:type="dxa"/>
            <w:shd w:val="clear" w:color="auto" w:fill="011431"/>
            <w:tcMar>
              <w:top w:w="80" w:type="dxa"/>
              <w:left w:w="80" w:type="dxa"/>
              <w:bottom w:w="80" w:type="dxa"/>
              <w:right w:w="80" w:type="dxa"/>
            </w:tcMar>
          </w:tcPr>
          <w:p w14:paraId="4BDE2AA1" w14:textId="77777777" w:rsidR="00E524BB" w:rsidRDefault="00000000">
            <w:r>
              <w:rPr>
                <w:b/>
                <w:color w:val="FFFFFF"/>
                <w:sz w:val="18"/>
              </w:rPr>
              <w:t>Done</w:t>
            </w:r>
          </w:p>
        </w:tc>
        <w:tc>
          <w:tcPr>
            <w:tcW w:w="5959" w:type="dxa"/>
            <w:shd w:val="clear" w:color="auto" w:fill="011431"/>
            <w:tcMar>
              <w:top w:w="80" w:type="dxa"/>
              <w:left w:w="80" w:type="dxa"/>
              <w:bottom w:w="80" w:type="dxa"/>
              <w:right w:w="80" w:type="dxa"/>
            </w:tcMar>
          </w:tcPr>
          <w:p w14:paraId="2516441F" w14:textId="77777777" w:rsidR="00E524BB" w:rsidRDefault="00000000">
            <w:r>
              <w:rPr>
                <w:b/>
                <w:color w:val="FFFFFF"/>
                <w:sz w:val="18"/>
              </w:rPr>
              <w:t>Checklist item</w:t>
            </w:r>
          </w:p>
        </w:tc>
        <w:tc>
          <w:tcPr>
            <w:tcW w:w="3394" w:type="dxa"/>
            <w:shd w:val="clear" w:color="auto" w:fill="011431"/>
            <w:tcMar>
              <w:top w:w="80" w:type="dxa"/>
              <w:left w:w="80" w:type="dxa"/>
              <w:bottom w:w="80" w:type="dxa"/>
              <w:right w:w="80" w:type="dxa"/>
            </w:tcMar>
          </w:tcPr>
          <w:p w14:paraId="624026BC" w14:textId="77777777" w:rsidR="00E524BB" w:rsidRDefault="00000000">
            <w:r>
              <w:rPr>
                <w:b/>
                <w:color w:val="FFFFFF"/>
                <w:sz w:val="18"/>
              </w:rPr>
              <w:t>Notes / action required</w:t>
            </w:r>
          </w:p>
        </w:tc>
      </w:tr>
      <w:tr w:rsidR="00E00C46" w14:paraId="24181C63" w14:textId="77777777" w:rsidTr="00E00C46">
        <w:trPr>
          <w:gridAfter w:val="1"/>
          <w:wAfter w:w="23" w:type="dxa"/>
          <w:jc w:val="center"/>
        </w:trPr>
        <w:tc>
          <w:tcPr>
            <w:tcW w:w="830" w:type="dxa"/>
            <w:tcMar>
              <w:top w:w="65" w:type="dxa"/>
              <w:left w:w="80" w:type="dxa"/>
              <w:bottom w:w="65" w:type="dxa"/>
              <w:right w:w="80" w:type="dxa"/>
            </w:tcMar>
          </w:tcPr>
          <w:sdt>
            <w:sdtPr>
              <w:rPr>
                <w:sz w:val="18"/>
              </w:rPr>
              <w:id w:val="-1554920292"/>
              <w14:checkbox>
                <w14:checked w14:val="0"/>
                <w14:checkedState w14:val="2612" w14:font="MS Gothic"/>
                <w14:uncheckedState w14:val="2610" w14:font="MS Gothic"/>
              </w14:checkbox>
            </w:sdtPr>
            <w:sdtContent>
              <w:p w14:paraId="6EFA9E53" w14:textId="7B389F91" w:rsidR="00E00C46" w:rsidRDefault="00E00C46" w:rsidP="00E00C46">
                <w:pPr>
                  <w:jc w:val="center"/>
                </w:pPr>
                <w:r w:rsidRPr="00E00C46">
                  <w:rPr>
                    <w:rFonts w:ascii="MS Gothic" w:eastAsia="MS Gothic" w:hAnsi="MS Gothic" w:hint="eastAsia"/>
                    <w:sz w:val="18"/>
                  </w:rPr>
                  <w:t>☐</w:t>
                </w:r>
              </w:p>
            </w:sdtContent>
          </w:sdt>
        </w:tc>
        <w:tc>
          <w:tcPr>
            <w:tcW w:w="5959" w:type="dxa"/>
            <w:tcMar>
              <w:top w:w="65" w:type="dxa"/>
              <w:left w:w="80" w:type="dxa"/>
              <w:bottom w:w="65" w:type="dxa"/>
              <w:right w:w="80" w:type="dxa"/>
            </w:tcMar>
          </w:tcPr>
          <w:p w14:paraId="1F98D9A7" w14:textId="77777777" w:rsidR="00E00C46" w:rsidRDefault="00E00C46" w:rsidP="00E00C46">
            <w:r>
              <w:rPr>
                <w:sz w:val="18"/>
              </w:rPr>
              <w:t>Key hazards are identified.</w:t>
            </w:r>
          </w:p>
        </w:tc>
        <w:tc>
          <w:tcPr>
            <w:tcW w:w="3394" w:type="dxa"/>
            <w:tcMar>
              <w:top w:w="65" w:type="dxa"/>
              <w:left w:w="80" w:type="dxa"/>
              <w:bottom w:w="65" w:type="dxa"/>
              <w:right w:w="80" w:type="dxa"/>
            </w:tcMar>
          </w:tcPr>
          <w:p w14:paraId="45E2AD1D" w14:textId="77777777" w:rsidR="00E00C46" w:rsidRDefault="00E00C46" w:rsidP="00E00C46"/>
        </w:tc>
      </w:tr>
      <w:tr w:rsidR="00E00C46" w14:paraId="412830D6" w14:textId="77777777" w:rsidTr="00E00C46">
        <w:trPr>
          <w:gridAfter w:val="1"/>
          <w:wAfter w:w="23" w:type="dxa"/>
          <w:jc w:val="center"/>
        </w:trPr>
        <w:tc>
          <w:tcPr>
            <w:tcW w:w="830" w:type="dxa"/>
            <w:tcMar>
              <w:top w:w="65" w:type="dxa"/>
              <w:left w:w="80" w:type="dxa"/>
              <w:bottom w:w="65" w:type="dxa"/>
              <w:right w:w="80" w:type="dxa"/>
            </w:tcMar>
          </w:tcPr>
          <w:sdt>
            <w:sdtPr>
              <w:rPr>
                <w:sz w:val="18"/>
              </w:rPr>
              <w:id w:val="-676037735"/>
              <w14:checkbox>
                <w14:checked w14:val="0"/>
                <w14:checkedState w14:val="2612" w14:font="MS Gothic"/>
                <w14:uncheckedState w14:val="2610" w14:font="MS Gothic"/>
              </w14:checkbox>
            </w:sdtPr>
            <w:sdtContent>
              <w:p w14:paraId="4C05B631" w14:textId="0C91CC72" w:rsidR="00E00C46" w:rsidRDefault="00E00C46" w:rsidP="00E00C46">
                <w:pPr>
                  <w:jc w:val="center"/>
                </w:pPr>
                <w:r w:rsidRPr="00E00C46">
                  <w:rPr>
                    <w:rFonts w:ascii="MS Gothic" w:eastAsia="MS Gothic" w:hAnsi="MS Gothic" w:hint="eastAsia"/>
                    <w:sz w:val="18"/>
                  </w:rPr>
                  <w:t>☐</w:t>
                </w:r>
              </w:p>
            </w:sdtContent>
          </w:sdt>
        </w:tc>
        <w:tc>
          <w:tcPr>
            <w:tcW w:w="5959" w:type="dxa"/>
            <w:tcMar>
              <w:top w:w="65" w:type="dxa"/>
              <w:left w:w="80" w:type="dxa"/>
              <w:bottom w:w="65" w:type="dxa"/>
              <w:right w:w="80" w:type="dxa"/>
            </w:tcMar>
          </w:tcPr>
          <w:p w14:paraId="122B406F" w14:textId="77777777" w:rsidR="00E00C46" w:rsidRDefault="00E00C46" w:rsidP="00E00C46">
            <w:r>
              <w:rPr>
                <w:sz w:val="18"/>
              </w:rPr>
              <w:t>Required safety behaviours are explained.</w:t>
            </w:r>
          </w:p>
        </w:tc>
        <w:tc>
          <w:tcPr>
            <w:tcW w:w="3394" w:type="dxa"/>
            <w:tcMar>
              <w:top w:w="65" w:type="dxa"/>
              <w:left w:w="80" w:type="dxa"/>
              <w:bottom w:w="65" w:type="dxa"/>
              <w:right w:w="80" w:type="dxa"/>
            </w:tcMar>
          </w:tcPr>
          <w:p w14:paraId="20539281" w14:textId="77777777" w:rsidR="00E00C46" w:rsidRDefault="00E00C46" w:rsidP="00E00C46"/>
        </w:tc>
      </w:tr>
      <w:tr w:rsidR="00E00C46" w14:paraId="1982AFE9" w14:textId="77777777" w:rsidTr="00E00C46">
        <w:trPr>
          <w:gridAfter w:val="1"/>
          <w:wAfter w:w="23" w:type="dxa"/>
          <w:jc w:val="center"/>
        </w:trPr>
        <w:tc>
          <w:tcPr>
            <w:tcW w:w="830" w:type="dxa"/>
            <w:tcMar>
              <w:top w:w="65" w:type="dxa"/>
              <w:left w:w="80" w:type="dxa"/>
              <w:bottom w:w="65" w:type="dxa"/>
              <w:right w:w="80" w:type="dxa"/>
            </w:tcMar>
          </w:tcPr>
          <w:sdt>
            <w:sdtPr>
              <w:rPr>
                <w:sz w:val="18"/>
              </w:rPr>
              <w:id w:val="-144663944"/>
              <w14:checkbox>
                <w14:checked w14:val="0"/>
                <w14:checkedState w14:val="2612" w14:font="MS Gothic"/>
                <w14:uncheckedState w14:val="2610" w14:font="MS Gothic"/>
              </w14:checkbox>
            </w:sdtPr>
            <w:sdtContent>
              <w:p w14:paraId="3DE650A4" w14:textId="17302BB8" w:rsidR="00E00C46" w:rsidRDefault="00E00C46" w:rsidP="00E00C46">
                <w:pPr>
                  <w:jc w:val="center"/>
                </w:pPr>
                <w:r w:rsidRPr="00E00C46">
                  <w:rPr>
                    <w:rFonts w:ascii="MS Gothic" w:eastAsia="MS Gothic" w:hAnsi="MS Gothic" w:hint="eastAsia"/>
                    <w:sz w:val="18"/>
                  </w:rPr>
                  <w:t>☐</w:t>
                </w:r>
              </w:p>
            </w:sdtContent>
          </w:sdt>
        </w:tc>
        <w:tc>
          <w:tcPr>
            <w:tcW w:w="5959" w:type="dxa"/>
            <w:tcMar>
              <w:top w:w="65" w:type="dxa"/>
              <w:left w:w="80" w:type="dxa"/>
              <w:bottom w:w="65" w:type="dxa"/>
              <w:right w:w="80" w:type="dxa"/>
            </w:tcMar>
          </w:tcPr>
          <w:p w14:paraId="47B087AF" w14:textId="77777777" w:rsidR="00E00C46" w:rsidRDefault="00E00C46" w:rsidP="00E00C46">
            <w:r>
              <w:rPr>
                <w:sz w:val="18"/>
              </w:rPr>
              <w:t>PPE or site access requirements are clear.</w:t>
            </w:r>
          </w:p>
        </w:tc>
        <w:tc>
          <w:tcPr>
            <w:tcW w:w="3394" w:type="dxa"/>
            <w:tcMar>
              <w:top w:w="65" w:type="dxa"/>
              <w:left w:w="80" w:type="dxa"/>
              <w:bottom w:w="65" w:type="dxa"/>
              <w:right w:w="80" w:type="dxa"/>
            </w:tcMar>
          </w:tcPr>
          <w:p w14:paraId="5A5211D3" w14:textId="77777777" w:rsidR="00E00C46" w:rsidRDefault="00E00C46" w:rsidP="00E00C46"/>
        </w:tc>
      </w:tr>
      <w:tr w:rsidR="00E00C46" w14:paraId="5CA80CDB" w14:textId="77777777" w:rsidTr="00E00C46">
        <w:trPr>
          <w:gridAfter w:val="1"/>
          <w:wAfter w:w="23" w:type="dxa"/>
          <w:jc w:val="center"/>
        </w:trPr>
        <w:tc>
          <w:tcPr>
            <w:tcW w:w="830" w:type="dxa"/>
            <w:tcMar>
              <w:top w:w="65" w:type="dxa"/>
              <w:left w:w="80" w:type="dxa"/>
              <w:bottom w:w="65" w:type="dxa"/>
              <w:right w:w="80" w:type="dxa"/>
            </w:tcMar>
          </w:tcPr>
          <w:sdt>
            <w:sdtPr>
              <w:rPr>
                <w:sz w:val="18"/>
              </w:rPr>
              <w:id w:val="1100990023"/>
              <w14:checkbox>
                <w14:checked w14:val="0"/>
                <w14:checkedState w14:val="2612" w14:font="MS Gothic"/>
                <w14:uncheckedState w14:val="2610" w14:font="MS Gothic"/>
              </w14:checkbox>
            </w:sdtPr>
            <w:sdtContent>
              <w:p w14:paraId="45A33278" w14:textId="4CC36B8E" w:rsidR="00E00C46" w:rsidRDefault="00E00C46" w:rsidP="00E00C46">
                <w:pPr>
                  <w:jc w:val="center"/>
                </w:pPr>
                <w:r w:rsidRPr="00E00C46">
                  <w:rPr>
                    <w:rFonts w:ascii="MS Gothic" w:eastAsia="MS Gothic" w:hAnsi="MS Gothic" w:hint="eastAsia"/>
                    <w:sz w:val="18"/>
                  </w:rPr>
                  <w:t>☐</w:t>
                </w:r>
              </w:p>
            </w:sdtContent>
          </w:sdt>
        </w:tc>
        <w:tc>
          <w:tcPr>
            <w:tcW w:w="5959" w:type="dxa"/>
            <w:tcMar>
              <w:top w:w="65" w:type="dxa"/>
              <w:left w:w="80" w:type="dxa"/>
              <w:bottom w:w="65" w:type="dxa"/>
              <w:right w:w="80" w:type="dxa"/>
            </w:tcMar>
          </w:tcPr>
          <w:p w14:paraId="20D4019C" w14:textId="77777777" w:rsidR="00E00C46" w:rsidRDefault="00E00C46" w:rsidP="00E00C46">
            <w:r>
              <w:rPr>
                <w:sz w:val="18"/>
              </w:rPr>
              <w:t>Emergency procedures are covered.</w:t>
            </w:r>
          </w:p>
        </w:tc>
        <w:tc>
          <w:tcPr>
            <w:tcW w:w="3394" w:type="dxa"/>
            <w:tcMar>
              <w:top w:w="65" w:type="dxa"/>
              <w:left w:w="80" w:type="dxa"/>
              <w:bottom w:w="65" w:type="dxa"/>
              <w:right w:w="80" w:type="dxa"/>
            </w:tcMar>
          </w:tcPr>
          <w:p w14:paraId="004E7340" w14:textId="77777777" w:rsidR="00E00C46" w:rsidRDefault="00E00C46" w:rsidP="00E00C46"/>
        </w:tc>
      </w:tr>
      <w:tr w:rsidR="00E00C46" w14:paraId="6EE55992" w14:textId="77777777" w:rsidTr="00E00C46">
        <w:trPr>
          <w:gridAfter w:val="1"/>
          <w:wAfter w:w="23" w:type="dxa"/>
          <w:jc w:val="center"/>
        </w:trPr>
        <w:tc>
          <w:tcPr>
            <w:tcW w:w="830" w:type="dxa"/>
            <w:tcMar>
              <w:top w:w="65" w:type="dxa"/>
              <w:left w:w="80" w:type="dxa"/>
              <w:bottom w:w="65" w:type="dxa"/>
              <w:right w:w="80" w:type="dxa"/>
            </w:tcMar>
          </w:tcPr>
          <w:sdt>
            <w:sdtPr>
              <w:rPr>
                <w:sz w:val="18"/>
              </w:rPr>
              <w:id w:val="-322052410"/>
              <w14:checkbox>
                <w14:checked w14:val="0"/>
                <w14:checkedState w14:val="2612" w14:font="MS Gothic"/>
                <w14:uncheckedState w14:val="2610" w14:font="MS Gothic"/>
              </w14:checkbox>
            </w:sdtPr>
            <w:sdtContent>
              <w:p w14:paraId="360206A7" w14:textId="6932F79E" w:rsidR="00E00C46" w:rsidRDefault="00E00C46" w:rsidP="00E00C46">
                <w:pPr>
                  <w:jc w:val="center"/>
                </w:pPr>
                <w:r w:rsidRPr="00E00C46">
                  <w:rPr>
                    <w:rFonts w:ascii="MS Gothic" w:eastAsia="MS Gothic" w:hAnsi="MS Gothic" w:hint="eastAsia"/>
                    <w:sz w:val="18"/>
                  </w:rPr>
                  <w:t>☐</w:t>
                </w:r>
              </w:p>
            </w:sdtContent>
          </w:sdt>
        </w:tc>
        <w:tc>
          <w:tcPr>
            <w:tcW w:w="5959" w:type="dxa"/>
            <w:tcMar>
              <w:top w:w="65" w:type="dxa"/>
              <w:left w:w="80" w:type="dxa"/>
              <w:bottom w:w="65" w:type="dxa"/>
              <w:right w:w="80" w:type="dxa"/>
            </w:tcMar>
          </w:tcPr>
          <w:p w14:paraId="06C5F569" w14:textId="77777777" w:rsidR="00E00C46" w:rsidRDefault="00E00C46" w:rsidP="00E00C46">
            <w:r>
              <w:rPr>
                <w:sz w:val="18"/>
              </w:rPr>
              <w:t>Reporting processes are explained.</w:t>
            </w:r>
          </w:p>
        </w:tc>
        <w:tc>
          <w:tcPr>
            <w:tcW w:w="3394" w:type="dxa"/>
            <w:tcMar>
              <w:top w:w="65" w:type="dxa"/>
              <w:left w:w="80" w:type="dxa"/>
              <w:bottom w:w="65" w:type="dxa"/>
              <w:right w:w="80" w:type="dxa"/>
            </w:tcMar>
          </w:tcPr>
          <w:p w14:paraId="73646E38" w14:textId="77777777" w:rsidR="00E00C46" w:rsidRDefault="00E00C46" w:rsidP="00E00C46"/>
        </w:tc>
      </w:tr>
      <w:tr w:rsidR="00E00C46" w14:paraId="47388970" w14:textId="77777777" w:rsidTr="00E00C46">
        <w:trPr>
          <w:gridAfter w:val="1"/>
          <w:wAfter w:w="23" w:type="dxa"/>
          <w:jc w:val="center"/>
        </w:trPr>
        <w:tc>
          <w:tcPr>
            <w:tcW w:w="830" w:type="dxa"/>
            <w:tcMar>
              <w:top w:w="65" w:type="dxa"/>
              <w:left w:w="80" w:type="dxa"/>
              <w:bottom w:w="65" w:type="dxa"/>
              <w:right w:w="80" w:type="dxa"/>
            </w:tcMar>
          </w:tcPr>
          <w:sdt>
            <w:sdtPr>
              <w:rPr>
                <w:sz w:val="18"/>
              </w:rPr>
              <w:id w:val="-1257590957"/>
              <w14:checkbox>
                <w14:checked w14:val="0"/>
                <w14:checkedState w14:val="2612" w14:font="MS Gothic"/>
                <w14:uncheckedState w14:val="2610" w14:font="MS Gothic"/>
              </w14:checkbox>
            </w:sdtPr>
            <w:sdtContent>
              <w:p w14:paraId="6FAA205C" w14:textId="6B755C20" w:rsidR="00E00C46" w:rsidRDefault="00E00C46" w:rsidP="00E00C46">
                <w:pPr>
                  <w:jc w:val="center"/>
                </w:pPr>
                <w:r w:rsidRPr="00E00C46">
                  <w:rPr>
                    <w:rFonts w:ascii="MS Gothic" w:eastAsia="MS Gothic" w:hAnsi="MS Gothic" w:hint="eastAsia"/>
                    <w:sz w:val="18"/>
                  </w:rPr>
                  <w:t>☐</w:t>
                </w:r>
              </w:p>
            </w:sdtContent>
          </w:sdt>
        </w:tc>
        <w:tc>
          <w:tcPr>
            <w:tcW w:w="5959" w:type="dxa"/>
            <w:tcMar>
              <w:top w:w="65" w:type="dxa"/>
              <w:left w:w="80" w:type="dxa"/>
              <w:bottom w:w="65" w:type="dxa"/>
              <w:right w:w="80" w:type="dxa"/>
            </w:tcMar>
          </w:tcPr>
          <w:p w14:paraId="6CA86008" w14:textId="77777777" w:rsidR="00E00C46" w:rsidRDefault="00E00C46" w:rsidP="00E00C46">
            <w:r>
              <w:rPr>
                <w:sz w:val="18"/>
              </w:rPr>
              <w:t>Learners know who to contact if unsure.</w:t>
            </w:r>
          </w:p>
        </w:tc>
        <w:tc>
          <w:tcPr>
            <w:tcW w:w="3394" w:type="dxa"/>
            <w:tcMar>
              <w:top w:w="65" w:type="dxa"/>
              <w:left w:w="80" w:type="dxa"/>
              <w:bottom w:w="65" w:type="dxa"/>
              <w:right w:w="80" w:type="dxa"/>
            </w:tcMar>
          </w:tcPr>
          <w:p w14:paraId="1279016E" w14:textId="77777777" w:rsidR="00E00C46" w:rsidRDefault="00E00C46" w:rsidP="00E00C46"/>
        </w:tc>
      </w:tr>
      <w:tr w:rsidR="00E00C46" w14:paraId="42DE5F60" w14:textId="77777777" w:rsidTr="00E00C46">
        <w:trPr>
          <w:gridAfter w:val="1"/>
          <w:wAfter w:w="23" w:type="dxa"/>
          <w:jc w:val="center"/>
        </w:trPr>
        <w:tc>
          <w:tcPr>
            <w:tcW w:w="830" w:type="dxa"/>
            <w:tcMar>
              <w:top w:w="65" w:type="dxa"/>
              <w:left w:w="80" w:type="dxa"/>
              <w:bottom w:w="65" w:type="dxa"/>
              <w:right w:w="80" w:type="dxa"/>
            </w:tcMar>
          </w:tcPr>
          <w:sdt>
            <w:sdtPr>
              <w:rPr>
                <w:sz w:val="18"/>
              </w:rPr>
              <w:id w:val="1873338347"/>
              <w14:checkbox>
                <w14:checked w14:val="0"/>
                <w14:checkedState w14:val="2612" w14:font="MS Gothic"/>
                <w14:uncheckedState w14:val="2610" w14:font="MS Gothic"/>
              </w14:checkbox>
            </w:sdtPr>
            <w:sdtContent>
              <w:p w14:paraId="5EFD7B88" w14:textId="56A6A232" w:rsidR="00E00C46" w:rsidRDefault="00E00C46" w:rsidP="00E00C46">
                <w:pPr>
                  <w:jc w:val="center"/>
                </w:pPr>
                <w:r w:rsidRPr="00E00C46">
                  <w:rPr>
                    <w:rFonts w:ascii="MS Gothic" w:eastAsia="MS Gothic" w:hAnsi="MS Gothic" w:hint="eastAsia"/>
                    <w:sz w:val="18"/>
                  </w:rPr>
                  <w:t>☐</w:t>
                </w:r>
              </w:p>
            </w:sdtContent>
          </w:sdt>
        </w:tc>
        <w:tc>
          <w:tcPr>
            <w:tcW w:w="5959" w:type="dxa"/>
            <w:tcMar>
              <w:top w:w="65" w:type="dxa"/>
              <w:left w:w="80" w:type="dxa"/>
              <w:bottom w:w="65" w:type="dxa"/>
              <w:right w:w="80" w:type="dxa"/>
            </w:tcMar>
          </w:tcPr>
          <w:p w14:paraId="3D78F52F" w14:textId="77777777" w:rsidR="00E00C46" w:rsidRDefault="00E00C46" w:rsidP="00E00C46">
            <w:r>
              <w:rPr>
                <w:sz w:val="18"/>
              </w:rPr>
              <w:t>Safety information includes realistic examples where useful.</w:t>
            </w:r>
          </w:p>
        </w:tc>
        <w:tc>
          <w:tcPr>
            <w:tcW w:w="3394" w:type="dxa"/>
            <w:tcMar>
              <w:top w:w="65" w:type="dxa"/>
              <w:left w:w="80" w:type="dxa"/>
              <w:bottom w:w="65" w:type="dxa"/>
              <w:right w:w="80" w:type="dxa"/>
            </w:tcMar>
          </w:tcPr>
          <w:p w14:paraId="6462F1AD" w14:textId="77777777" w:rsidR="00E00C46" w:rsidRDefault="00E00C46" w:rsidP="00E00C46"/>
        </w:tc>
      </w:tr>
      <w:tr w:rsidR="00E524BB" w14:paraId="0D65B902" w14:textId="77777777" w:rsidTr="00E00C46">
        <w:trPr>
          <w:jc w:val="center"/>
        </w:trPr>
        <w:tc>
          <w:tcPr>
            <w:tcW w:w="10206" w:type="dxa"/>
            <w:gridSpan w:val="4"/>
            <w:tcBorders>
              <w:top w:val="single" w:sz="6" w:space="0" w:color="B7C3D0"/>
              <w:left w:val="single" w:sz="6" w:space="0" w:color="B7C3D0"/>
              <w:bottom w:val="single" w:sz="6" w:space="0" w:color="B7C3D0"/>
              <w:right w:val="single" w:sz="6" w:space="0" w:color="B7C3D0"/>
            </w:tcBorders>
            <w:shd w:val="clear" w:color="auto" w:fill="EAF2F8"/>
            <w:tcMar>
              <w:top w:w="80" w:type="dxa"/>
              <w:left w:w="60" w:type="dxa"/>
              <w:bottom w:w="80" w:type="dxa"/>
              <w:right w:w="60" w:type="dxa"/>
            </w:tcMar>
            <w:vAlign w:val="center"/>
          </w:tcPr>
          <w:p w14:paraId="67FDC46F" w14:textId="6C1AB9B8" w:rsidR="00E524BB" w:rsidRDefault="00F21113">
            <w:r>
              <w:rPr>
                <w:b/>
                <w:color w:val="011431"/>
                <w:sz w:val="17"/>
              </w:rPr>
              <w:t xml:space="preserve">Section rating (circle one):  </w:t>
            </w:r>
            <w:sdt>
              <w:sdtPr>
                <w:rPr>
                  <w:sz w:val="18"/>
                </w:rPr>
                <w:id w:val="-259301620"/>
                <w14:checkbox>
                  <w14:checked w14:val="0"/>
                  <w14:checkedState w14:val="2612" w14:font="MS Gothic"/>
                  <w14:uncheckedState w14:val="2610" w14:font="MS Gothic"/>
                </w14:checkbox>
              </w:sdtPr>
              <w:sdtContent>
                <w:r w:rsidRPr="00F21113">
                  <w:rPr>
                    <w:rFonts w:ascii="MS Gothic" w:eastAsia="MS Gothic" w:hAnsi="MS Gothic" w:hint="eastAsia"/>
                    <w:sz w:val="18"/>
                  </w:rPr>
                  <w:t>☐</w:t>
                </w:r>
              </w:sdtContent>
            </w:sdt>
            <w:r>
              <w:rPr>
                <w:color w:val="011431"/>
                <w:sz w:val="17"/>
              </w:rPr>
              <w:t xml:space="preserve"> 0 Not yet considered  </w:t>
            </w:r>
            <w:sdt>
              <w:sdtPr>
                <w:rPr>
                  <w:sz w:val="18"/>
                </w:rPr>
                <w:id w:val="-1300605430"/>
                <w14:checkbox>
                  <w14:checked w14:val="0"/>
                  <w14:checkedState w14:val="2612" w14:font="MS Gothic"/>
                  <w14:uncheckedState w14:val="2610" w14:font="MS Gothic"/>
                </w14:checkbox>
              </w:sdtPr>
              <w:sdtContent>
                <w:r w:rsidR="00E00C46">
                  <w:rPr>
                    <w:rFonts w:ascii="MS Gothic" w:eastAsia="MS Gothic" w:hAnsi="MS Gothic" w:hint="eastAsia"/>
                    <w:sz w:val="18"/>
                  </w:rPr>
                  <w:t>☐</w:t>
                </w:r>
              </w:sdtContent>
            </w:sdt>
            <w:r>
              <w:rPr>
                <w:color w:val="011431"/>
                <w:sz w:val="17"/>
              </w:rPr>
              <w:t xml:space="preserve">1 Needs work   </w:t>
            </w:r>
            <w:sdt>
              <w:sdtPr>
                <w:rPr>
                  <w:sz w:val="18"/>
                </w:rPr>
                <w:id w:val="311221785"/>
                <w14:checkbox>
                  <w14:checked w14:val="0"/>
                  <w14:checkedState w14:val="2612" w14:font="MS Gothic"/>
                  <w14:uncheckedState w14:val="2610" w14:font="MS Gothic"/>
                </w14:checkbox>
              </w:sdtPr>
              <w:sdtContent>
                <w:r w:rsidRPr="00F21113">
                  <w:rPr>
                    <w:rFonts w:ascii="MS Gothic" w:eastAsia="MS Gothic" w:hAnsi="MS Gothic" w:hint="eastAsia"/>
                    <w:sz w:val="18"/>
                  </w:rPr>
                  <w:t>☐</w:t>
                </w:r>
              </w:sdtContent>
            </w:sdt>
            <w:r>
              <w:rPr>
                <w:color w:val="011431"/>
                <w:sz w:val="17"/>
              </w:rPr>
              <w:t xml:space="preserve"> 2 Mostly in place   </w:t>
            </w:r>
            <w:sdt>
              <w:sdtPr>
                <w:rPr>
                  <w:sz w:val="18"/>
                </w:rPr>
                <w:id w:val="-730082861"/>
                <w14:checkbox>
                  <w14:checked w14:val="0"/>
                  <w14:checkedState w14:val="2612" w14:font="MS Gothic"/>
                  <w14:uncheckedState w14:val="2610" w14:font="MS Gothic"/>
                </w14:checkbox>
              </w:sdtPr>
              <w:sdtContent>
                <w:r w:rsidRPr="00F21113">
                  <w:rPr>
                    <w:rFonts w:ascii="MS Gothic" w:eastAsia="MS Gothic" w:hAnsi="MS Gothic" w:hint="eastAsia"/>
                    <w:sz w:val="18"/>
                  </w:rPr>
                  <w:t>☐</w:t>
                </w:r>
              </w:sdtContent>
            </w:sdt>
            <w:r>
              <w:rPr>
                <w:color w:val="011431"/>
                <w:sz w:val="17"/>
              </w:rPr>
              <w:t xml:space="preserve"> 3 Ready / </w:t>
            </w:r>
            <w:proofErr w:type="gramStart"/>
            <w:r>
              <w:rPr>
                <w:color w:val="011431"/>
                <w:sz w:val="17"/>
              </w:rPr>
              <w:t>low-risk</w:t>
            </w:r>
            <w:proofErr w:type="gramEnd"/>
          </w:p>
        </w:tc>
      </w:tr>
    </w:tbl>
    <w:p w14:paraId="12773DAC" w14:textId="77777777" w:rsidR="00E524BB" w:rsidRDefault="00E524BB">
      <w:pPr>
        <w:spacing w:after="80"/>
      </w:pPr>
    </w:p>
    <w:p w14:paraId="0385AEF4" w14:textId="77777777" w:rsidR="00E524BB" w:rsidRDefault="00000000">
      <w:pPr>
        <w:pStyle w:val="Heading2"/>
        <w:spacing w:before="160" w:after="160"/>
      </w:pPr>
      <w:r>
        <w:rPr>
          <w:rFonts w:ascii="Aptos" w:hAnsi="Aptos"/>
          <w:color w:val="011431"/>
          <w:sz w:val="32"/>
        </w:rPr>
        <w:lastRenderedPageBreak/>
        <w:t>7. Systems, access and practical next steps</w:t>
      </w:r>
    </w:p>
    <w:p w14:paraId="3A957459" w14:textId="77777777" w:rsidR="00E524BB" w:rsidRDefault="00000000">
      <w:pPr>
        <w:spacing w:after="120"/>
      </w:pPr>
      <w:r>
        <w:t>A useful induction should help learners get started. It should explain where to find resources, how to access systems, who to contact and what happens after completion.</w:t>
      </w:r>
    </w:p>
    <w:tbl>
      <w:tblPr>
        <w:tblW w:w="10206" w:type="dxa"/>
        <w:jc w:val="center"/>
        <w:tblLook w:val="04A0" w:firstRow="1" w:lastRow="0" w:firstColumn="1" w:lastColumn="0" w:noHBand="0" w:noVBand="1"/>
      </w:tblPr>
      <w:tblGrid>
        <w:gridCol w:w="10206"/>
      </w:tblGrid>
      <w:tr w:rsidR="00E524BB" w14:paraId="5345EE92" w14:textId="77777777" w:rsidTr="00F21113">
        <w:trPr>
          <w:jc w:val="center"/>
        </w:trPr>
        <w:tc>
          <w:tcPr>
            <w:tcW w:w="10368" w:type="dxa"/>
            <w:tcBorders>
              <w:top w:val="single" w:sz="6" w:space="0" w:color="F0C9AA"/>
              <w:left w:val="single" w:sz="6" w:space="0" w:color="F0C9AA"/>
              <w:bottom w:val="single" w:sz="6" w:space="0" w:color="F0C9AA"/>
              <w:right w:val="single" w:sz="6" w:space="0" w:color="F0C9AA"/>
            </w:tcBorders>
            <w:shd w:val="clear" w:color="auto" w:fill="FFF7F0"/>
            <w:tcMar>
              <w:top w:w="120" w:type="dxa"/>
              <w:left w:w="140" w:type="dxa"/>
              <w:bottom w:w="120" w:type="dxa"/>
              <w:right w:w="140" w:type="dxa"/>
            </w:tcMar>
          </w:tcPr>
          <w:p w14:paraId="129D4C88" w14:textId="77777777" w:rsidR="00E524BB" w:rsidRDefault="00000000">
            <w:pPr>
              <w:spacing w:after="80"/>
            </w:pPr>
            <w:r>
              <w:rPr>
                <w:b/>
                <w:color w:val="011431"/>
                <w:sz w:val="21"/>
              </w:rPr>
              <w:t>Good practice note</w:t>
            </w:r>
          </w:p>
          <w:p w14:paraId="378DBAD9" w14:textId="77777777" w:rsidR="00E524BB" w:rsidRDefault="00000000">
            <w:pPr>
              <w:spacing w:after="0"/>
            </w:pPr>
            <w:r w:rsidRPr="00E017E0">
              <w:rPr>
                <w:i/>
                <w:iCs/>
                <w:sz w:val="19"/>
              </w:rPr>
              <w:t>Common issue:</w:t>
            </w:r>
            <w:r>
              <w:rPr>
                <w:sz w:val="19"/>
              </w:rPr>
              <w:t xml:space="preserve"> The module tells learners what systems exist but not how they access them or get help.</w:t>
            </w:r>
            <w:r>
              <w:rPr>
                <w:sz w:val="19"/>
              </w:rPr>
              <w:br/>
            </w:r>
            <w:r w:rsidRPr="00E017E0">
              <w:rPr>
                <w:i/>
                <w:iCs/>
                <w:sz w:val="19"/>
              </w:rPr>
              <w:t>Better approach</w:t>
            </w:r>
            <w:r>
              <w:rPr>
                <w:sz w:val="19"/>
              </w:rPr>
              <w:t>: Include simple next steps and contact points.</w:t>
            </w:r>
          </w:p>
        </w:tc>
      </w:tr>
    </w:tbl>
    <w:p w14:paraId="3CDE4BC7" w14:textId="0B9674C6" w:rsidR="00E524BB" w:rsidRDefault="00E017E0">
      <w:pPr>
        <w:spacing w:after="120"/>
      </w:pPr>
      <w:r>
        <w:rPr>
          <w:i/>
          <w:sz w:val="19"/>
        </w:rPr>
        <w:t xml:space="preserve"> </w:t>
      </w:r>
      <w:r w:rsidR="00000000">
        <w:rPr>
          <w:i/>
          <w:sz w:val="19"/>
        </w:rPr>
        <w:t>Planning prompt: What would a learner need to do immediately after completing the module?</w:t>
      </w:r>
    </w:p>
    <w:tbl>
      <w:tblPr>
        <w:tblStyle w:val="TableGrid"/>
        <w:tblW w:w="10206" w:type="dxa"/>
        <w:jc w:val="center"/>
        <w:tblLook w:val="04A0" w:firstRow="1" w:lastRow="0" w:firstColumn="1" w:lastColumn="0" w:noHBand="0" w:noVBand="1"/>
      </w:tblPr>
      <w:tblGrid>
        <w:gridCol w:w="830"/>
        <w:gridCol w:w="5959"/>
        <w:gridCol w:w="3394"/>
        <w:gridCol w:w="23"/>
      </w:tblGrid>
      <w:tr w:rsidR="00E524BB" w14:paraId="2792C2DC" w14:textId="77777777" w:rsidTr="00E00C46">
        <w:trPr>
          <w:gridAfter w:val="1"/>
          <w:wAfter w:w="23" w:type="dxa"/>
          <w:tblHeader/>
          <w:jc w:val="center"/>
        </w:trPr>
        <w:tc>
          <w:tcPr>
            <w:tcW w:w="830" w:type="dxa"/>
            <w:shd w:val="clear" w:color="auto" w:fill="011431"/>
            <w:tcMar>
              <w:top w:w="80" w:type="dxa"/>
              <w:left w:w="80" w:type="dxa"/>
              <w:bottom w:w="80" w:type="dxa"/>
              <w:right w:w="80" w:type="dxa"/>
            </w:tcMar>
          </w:tcPr>
          <w:p w14:paraId="370DEAFC" w14:textId="77777777" w:rsidR="00E524BB" w:rsidRDefault="00000000">
            <w:r>
              <w:rPr>
                <w:b/>
                <w:color w:val="FFFFFF"/>
                <w:sz w:val="18"/>
              </w:rPr>
              <w:t>Done</w:t>
            </w:r>
          </w:p>
        </w:tc>
        <w:tc>
          <w:tcPr>
            <w:tcW w:w="5959" w:type="dxa"/>
            <w:shd w:val="clear" w:color="auto" w:fill="011431"/>
            <w:tcMar>
              <w:top w:w="80" w:type="dxa"/>
              <w:left w:w="80" w:type="dxa"/>
              <w:bottom w:w="80" w:type="dxa"/>
              <w:right w:w="80" w:type="dxa"/>
            </w:tcMar>
          </w:tcPr>
          <w:p w14:paraId="2BFC8949" w14:textId="77777777" w:rsidR="00E524BB" w:rsidRDefault="00000000">
            <w:r>
              <w:rPr>
                <w:b/>
                <w:color w:val="FFFFFF"/>
                <w:sz w:val="18"/>
              </w:rPr>
              <w:t>Checklist item</w:t>
            </w:r>
          </w:p>
        </w:tc>
        <w:tc>
          <w:tcPr>
            <w:tcW w:w="3394" w:type="dxa"/>
            <w:shd w:val="clear" w:color="auto" w:fill="011431"/>
            <w:tcMar>
              <w:top w:w="80" w:type="dxa"/>
              <w:left w:w="80" w:type="dxa"/>
              <w:bottom w:w="80" w:type="dxa"/>
              <w:right w:w="80" w:type="dxa"/>
            </w:tcMar>
          </w:tcPr>
          <w:p w14:paraId="122B70CA" w14:textId="77777777" w:rsidR="00E524BB" w:rsidRDefault="00000000">
            <w:r>
              <w:rPr>
                <w:b/>
                <w:color w:val="FFFFFF"/>
                <w:sz w:val="18"/>
              </w:rPr>
              <w:t>Notes / action required</w:t>
            </w:r>
          </w:p>
        </w:tc>
      </w:tr>
      <w:tr w:rsidR="00E00C46" w14:paraId="16849B6D" w14:textId="77777777" w:rsidTr="00E00C46">
        <w:trPr>
          <w:gridAfter w:val="1"/>
          <w:wAfter w:w="23" w:type="dxa"/>
          <w:jc w:val="center"/>
        </w:trPr>
        <w:tc>
          <w:tcPr>
            <w:tcW w:w="830" w:type="dxa"/>
            <w:tcMar>
              <w:top w:w="65" w:type="dxa"/>
              <w:left w:w="80" w:type="dxa"/>
              <w:bottom w:w="65" w:type="dxa"/>
              <w:right w:w="80" w:type="dxa"/>
            </w:tcMar>
          </w:tcPr>
          <w:sdt>
            <w:sdtPr>
              <w:rPr>
                <w:sz w:val="18"/>
              </w:rPr>
              <w:id w:val="1375278622"/>
              <w14:checkbox>
                <w14:checked w14:val="0"/>
                <w14:checkedState w14:val="2612" w14:font="MS Gothic"/>
                <w14:uncheckedState w14:val="2610" w14:font="MS Gothic"/>
              </w14:checkbox>
            </w:sdtPr>
            <w:sdtContent>
              <w:p w14:paraId="444A44B8" w14:textId="130FED08" w:rsidR="00E00C46" w:rsidRDefault="00E00C46" w:rsidP="00E00C46">
                <w:pPr>
                  <w:jc w:val="center"/>
                </w:pPr>
                <w:r w:rsidRPr="00E00C46">
                  <w:rPr>
                    <w:rFonts w:ascii="MS Gothic" w:eastAsia="MS Gothic" w:hAnsi="MS Gothic" w:hint="eastAsia"/>
                    <w:sz w:val="18"/>
                  </w:rPr>
                  <w:t>☐</w:t>
                </w:r>
              </w:p>
            </w:sdtContent>
          </w:sdt>
        </w:tc>
        <w:tc>
          <w:tcPr>
            <w:tcW w:w="5959" w:type="dxa"/>
            <w:tcMar>
              <w:top w:w="65" w:type="dxa"/>
              <w:left w:w="80" w:type="dxa"/>
              <w:bottom w:w="65" w:type="dxa"/>
              <w:right w:w="80" w:type="dxa"/>
            </w:tcMar>
          </w:tcPr>
          <w:p w14:paraId="703B15AA" w14:textId="77777777" w:rsidR="00E00C46" w:rsidRDefault="00E00C46" w:rsidP="00E00C46">
            <w:r>
              <w:rPr>
                <w:sz w:val="18"/>
              </w:rPr>
              <w:t>Required systems or platforms are introduced.</w:t>
            </w:r>
          </w:p>
        </w:tc>
        <w:tc>
          <w:tcPr>
            <w:tcW w:w="3394" w:type="dxa"/>
            <w:tcMar>
              <w:top w:w="65" w:type="dxa"/>
              <w:left w:w="80" w:type="dxa"/>
              <w:bottom w:w="65" w:type="dxa"/>
              <w:right w:w="80" w:type="dxa"/>
            </w:tcMar>
          </w:tcPr>
          <w:p w14:paraId="25BB1E42" w14:textId="77777777" w:rsidR="00E00C46" w:rsidRDefault="00E00C46" w:rsidP="00E00C46"/>
        </w:tc>
      </w:tr>
      <w:tr w:rsidR="00E00C46" w14:paraId="74CBC9DE" w14:textId="77777777" w:rsidTr="00E00C46">
        <w:trPr>
          <w:gridAfter w:val="1"/>
          <w:wAfter w:w="23" w:type="dxa"/>
          <w:jc w:val="center"/>
        </w:trPr>
        <w:tc>
          <w:tcPr>
            <w:tcW w:w="830" w:type="dxa"/>
            <w:tcMar>
              <w:top w:w="65" w:type="dxa"/>
              <w:left w:w="80" w:type="dxa"/>
              <w:bottom w:w="65" w:type="dxa"/>
              <w:right w:w="80" w:type="dxa"/>
            </w:tcMar>
          </w:tcPr>
          <w:sdt>
            <w:sdtPr>
              <w:rPr>
                <w:sz w:val="18"/>
              </w:rPr>
              <w:id w:val="-845085394"/>
              <w14:checkbox>
                <w14:checked w14:val="0"/>
                <w14:checkedState w14:val="2612" w14:font="MS Gothic"/>
                <w14:uncheckedState w14:val="2610" w14:font="MS Gothic"/>
              </w14:checkbox>
            </w:sdtPr>
            <w:sdtContent>
              <w:p w14:paraId="784B6914" w14:textId="07EE6C2B" w:rsidR="00E00C46" w:rsidRDefault="00E00C46" w:rsidP="00E00C46">
                <w:pPr>
                  <w:jc w:val="center"/>
                </w:pPr>
                <w:r w:rsidRPr="00E00C46">
                  <w:rPr>
                    <w:rFonts w:ascii="MS Gothic" w:eastAsia="MS Gothic" w:hAnsi="MS Gothic" w:hint="eastAsia"/>
                    <w:sz w:val="18"/>
                  </w:rPr>
                  <w:t>☐</w:t>
                </w:r>
              </w:p>
            </w:sdtContent>
          </w:sdt>
        </w:tc>
        <w:tc>
          <w:tcPr>
            <w:tcW w:w="5959" w:type="dxa"/>
            <w:tcMar>
              <w:top w:w="65" w:type="dxa"/>
              <w:left w:w="80" w:type="dxa"/>
              <w:bottom w:w="65" w:type="dxa"/>
              <w:right w:w="80" w:type="dxa"/>
            </w:tcMar>
          </w:tcPr>
          <w:p w14:paraId="000B2539" w14:textId="77777777" w:rsidR="00E00C46" w:rsidRDefault="00E00C46" w:rsidP="00E00C46">
            <w:r>
              <w:rPr>
                <w:sz w:val="18"/>
              </w:rPr>
              <w:t>Login or access requirements are explained.</w:t>
            </w:r>
          </w:p>
        </w:tc>
        <w:tc>
          <w:tcPr>
            <w:tcW w:w="3394" w:type="dxa"/>
            <w:tcMar>
              <w:top w:w="65" w:type="dxa"/>
              <w:left w:w="80" w:type="dxa"/>
              <w:bottom w:w="65" w:type="dxa"/>
              <w:right w:w="80" w:type="dxa"/>
            </w:tcMar>
          </w:tcPr>
          <w:p w14:paraId="469FA00C" w14:textId="77777777" w:rsidR="00E00C46" w:rsidRDefault="00E00C46" w:rsidP="00E00C46"/>
        </w:tc>
      </w:tr>
      <w:tr w:rsidR="00E00C46" w14:paraId="2AA04B36" w14:textId="77777777" w:rsidTr="00E00C46">
        <w:trPr>
          <w:gridAfter w:val="1"/>
          <w:wAfter w:w="23" w:type="dxa"/>
          <w:jc w:val="center"/>
        </w:trPr>
        <w:tc>
          <w:tcPr>
            <w:tcW w:w="830" w:type="dxa"/>
            <w:tcMar>
              <w:top w:w="65" w:type="dxa"/>
              <w:left w:w="80" w:type="dxa"/>
              <w:bottom w:w="65" w:type="dxa"/>
              <w:right w:w="80" w:type="dxa"/>
            </w:tcMar>
          </w:tcPr>
          <w:sdt>
            <w:sdtPr>
              <w:rPr>
                <w:sz w:val="18"/>
              </w:rPr>
              <w:id w:val="-207033582"/>
              <w14:checkbox>
                <w14:checked w14:val="0"/>
                <w14:checkedState w14:val="2612" w14:font="MS Gothic"/>
                <w14:uncheckedState w14:val="2610" w14:font="MS Gothic"/>
              </w14:checkbox>
            </w:sdtPr>
            <w:sdtContent>
              <w:p w14:paraId="490C4B80" w14:textId="1C550F0D" w:rsidR="00E00C46" w:rsidRDefault="00E00C46" w:rsidP="00E00C46">
                <w:pPr>
                  <w:jc w:val="center"/>
                </w:pPr>
                <w:r w:rsidRPr="00E00C46">
                  <w:rPr>
                    <w:rFonts w:ascii="MS Gothic" w:eastAsia="MS Gothic" w:hAnsi="MS Gothic" w:hint="eastAsia"/>
                    <w:sz w:val="18"/>
                  </w:rPr>
                  <w:t>☐</w:t>
                </w:r>
              </w:p>
            </w:sdtContent>
          </w:sdt>
        </w:tc>
        <w:tc>
          <w:tcPr>
            <w:tcW w:w="5959" w:type="dxa"/>
            <w:tcMar>
              <w:top w:w="65" w:type="dxa"/>
              <w:left w:w="80" w:type="dxa"/>
              <w:bottom w:w="65" w:type="dxa"/>
              <w:right w:w="80" w:type="dxa"/>
            </w:tcMar>
          </w:tcPr>
          <w:p w14:paraId="77B93F18" w14:textId="77777777" w:rsidR="00E00C46" w:rsidRDefault="00E00C46" w:rsidP="00E00C46">
            <w:r>
              <w:rPr>
                <w:sz w:val="18"/>
              </w:rPr>
              <w:t>Key documents or resources are easy to find.</w:t>
            </w:r>
          </w:p>
        </w:tc>
        <w:tc>
          <w:tcPr>
            <w:tcW w:w="3394" w:type="dxa"/>
            <w:tcMar>
              <w:top w:w="65" w:type="dxa"/>
              <w:left w:w="80" w:type="dxa"/>
              <w:bottom w:w="65" w:type="dxa"/>
              <w:right w:w="80" w:type="dxa"/>
            </w:tcMar>
          </w:tcPr>
          <w:p w14:paraId="18B67482" w14:textId="77777777" w:rsidR="00E00C46" w:rsidRDefault="00E00C46" w:rsidP="00E00C46"/>
        </w:tc>
      </w:tr>
      <w:tr w:rsidR="00E00C46" w14:paraId="682A1EC0" w14:textId="77777777" w:rsidTr="00E00C46">
        <w:trPr>
          <w:gridAfter w:val="1"/>
          <w:wAfter w:w="23" w:type="dxa"/>
          <w:jc w:val="center"/>
        </w:trPr>
        <w:tc>
          <w:tcPr>
            <w:tcW w:w="830" w:type="dxa"/>
            <w:tcMar>
              <w:top w:w="65" w:type="dxa"/>
              <w:left w:w="80" w:type="dxa"/>
              <w:bottom w:w="65" w:type="dxa"/>
              <w:right w:w="80" w:type="dxa"/>
            </w:tcMar>
          </w:tcPr>
          <w:sdt>
            <w:sdtPr>
              <w:rPr>
                <w:sz w:val="18"/>
              </w:rPr>
              <w:id w:val="-2124213321"/>
              <w14:checkbox>
                <w14:checked w14:val="0"/>
                <w14:checkedState w14:val="2612" w14:font="MS Gothic"/>
                <w14:uncheckedState w14:val="2610" w14:font="MS Gothic"/>
              </w14:checkbox>
            </w:sdtPr>
            <w:sdtContent>
              <w:p w14:paraId="627221FE" w14:textId="5842870F" w:rsidR="00E00C46" w:rsidRDefault="00E00C46" w:rsidP="00E00C46">
                <w:pPr>
                  <w:jc w:val="center"/>
                </w:pPr>
                <w:r w:rsidRPr="00E00C46">
                  <w:rPr>
                    <w:rFonts w:ascii="MS Gothic" w:eastAsia="MS Gothic" w:hAnsi="MS Gothic" w:hint="eastAsia"/>
                    <w:sz w:val="18"/>
                  </w:rPr>
                  <w:t>☐</w:t>
                </w:r>
              </w:p>
            </w:sdtContent>
          </w:sdt>
        </w:tc>
        <w:tc>
          <w:tcPr>
            <w:tcW w:w="5959" w:type="dxa"/>
            <w:tcMar>
              <w:top w:w="65" w:type="dxa"/>
              <w:left w:w="80" w:type="dxa"/>
              <w:bottom w:w="65" w:type="dxa"/>
              <w:right w:w="80" w:type="dxa"/>
            </w:tcMar>
          </w:tcPr>
          <w:p w14:paraId="4F8F0323" w14:textId="77777777" w:rsidR="00E00C46" w:rsidRDefault="00E00C46" w:rsidP="00E00C46">
            <w:r>
              <w:rPr>
                <w:sz w:val="18"/>
              </w:rPr>
              <w:t>Important contacts are provided.</w:t>
            </w:r>
          </w:p>
        </w:tc>
        <w:tc>
          <w:tcPr>
            <w:tcW w:w="3394" w:type="dxa"/>
            <w:tcMar>
              <w:top w:w="65" w:type="dxa"/>
              <w:left w:w="80" w:type="dxa"/>
              <w:bottom w:w="65" w:type="dxa"/>
              <w:right w:w="80" w:type="dxa"/>
            </w:tcMar>
          </w:tcPr>
          <w:p w14:paraId="3C7824D7" w14:textId="77777777" w:rsidR="00E00C46" w:rsidRDefault="00E00C46" w:rsidP="00E00C46"/>
        </w:tc>
      </w:tr>
      <w:tr w:rsidR="00E00C46" w14:paraId="0AF0E3D9" w14:textId="77777777" w:rsidTr="00E00C46">
        <w:trPr>
          <w:gridAfter w:val="1"/>
          <w:wAfter w:w="23" w:type="dxa"/>
          <w:jc w:val="center"/>
        </w:trPr>
        <w:tc>
          <w:tcPr>
            <w:tcW w:w="830" w:type="dxa"/>
            <w:tcMar>
              <w:top w:w="65" w:type="dxa"/>
              <w:left w:w="80" w:type="dxa"/>
              <w:bottom w:w="65" w:type="dxa"/>
              <w:right w:w="80" w:type="dxa"/>
            </w:tcMar>
          </w:tcPr>
          <w:sdt>
            <w:sdtPr>
              <w:rPr>
                <w:sz w:val="18"/>
              </w:rPr>
              <w:id w:val="-1717265529"/>
              <w14:checkbox>
                <w14:checked w14:val="0"/>
                <w14:checkedState w14:val="2612" w14:font="MS Gothic"/>
                <w14:uncheckedState w14:val="2610" w14:font="MS Gothic"/>
              </w14:checkbox>
            </w:sdtPr>
            <w:sdtContent>
              <w:p w14:paraId="32EA9301" w14:textId="535B9815" w:rsidR="00E00C46" w:rsidRDefault="00E00C46" w:rsidP="00E00C46">
                <w:pPr>
                  <w:jc w:val="center"/>
                </w:pPr>
                <w:r w:rsidRPr="00E00C46">
                  <w:rPr>
                    <w:rFonts w:ascii="MS Gothic" w:eastAsia="MS Gothic" w:hAnsi="MS Gothic" w:hint="eastAsia"/>
                    <w:sz w:val="18"/>
                  </w:rPr>
                  <w:t>☐</w:t>
                </w:r>
              </w:p>
            </w:sdtContent>
          </w:sdt>
        </w:tc>
        <w:tc>
          <w:tcPr>
            <w:tcW w:w="5959" w:type="dxa"/>
            <w:tcMar>
              <w:top w:w="65" w:type="dxa"/>
              <w:left w:w="80" w:type="dxa"/>
              <w:bottom w:w="65" w:type="dxa"/>
              <w:right w:w="80" w:type="dxa"/>
            </w:tcMar>
          </w:tcPr>
          <w:p w14:paraId="6C164C60" w14:textId="77777777" w:rsidR="00E00C46" w:rsidRDefault="00E00C46" w:rsidP="00E00C46">
            <w:r>
              <w:rPr>
                <w:sz w:val="18"/>
              </w:rPr>
              <w:t>Offline or supervisor-led steps are listed.</w:t>
            </w:r>
          </w:p>
        </w:tc>
        <w:tc>
          <w:tcPr>
            <w:tcW w:w="3394" w:type="dxa"/>
            <w:tcMar>
              <w:top w:w="65" w:type="dxa"/>
              <w:left w:w="80" w:type="dxa"/>
              <w:bottom w:w="65" w:type="dxa"/>
              <w:right w:w="80" w:type="dxa"/>
            </w:tcMar>
          </w:tcPr>
          <w:p w14:paraId="2E7CF5DD" w14:textId="77777777" w:rsidR="00E00C46" w:rsidRDefault="00E00C46" w:rsidP="00E00C46"/>
        </w:tc>
      </w:tr>
      <w:tr w:rsidR="00E00C46" w14:paraId="5CDCA507" w14:textId="77777777" w:rsidTr="00E00C46">
        <w:trPr>
          <w:gridAfter w:val="1"/>
          <w:wAfter w:w="23" w:type="dxa"/>
          <w:jc w:val="center"/>
        </w:trPr>
        <w:tc>
          <w:tcPr>
            <w:tcW w:w="830" w:type="dxa"/>
            <w:tcMar>
              <w:top w:w="65" w:type="dxa"/>
              <w:left w:w="80" w:type="dxa"/>
              <w:bottom w:w="65" w:type="dxa"/>
              <w:right w:w="80" w:type="dxa"/>
            </w:tcMar>
          </w:tcPr>
          <w:sdt>
            <w:sdtPr>
              <w:rPr>
                <w:sz w:val="18"/>
              </w:rPr>
              <w:id w:val="-639267895"/>
              <w14:checkbox>
                <w14:checked w14:val="0"/>
                <w14:checkedState w14:val="2612" w14:font="MS Gothic"/>
                <w14:uncheckedState w14:val="2610" w14:font="MS Gothic"/>
              </w14:checkbox>
            </w:sdtPr>
            <w:sdtContent>
              <w:p w14:paraId="5661B706" w14:textId="4DEA1A3A" w:rsidR="00E00C46" w:rsidRDefault="00E00C46" w:rsidP="00E00C46">
                <w:pPr>
                  <w:jc w:val="center"/>
                </w:pPr>
                <w:r w:rsidRPr="00E00C46">
                  <w:rPr>
                    <w:rFonts w:ascii="MS Gothic" w:eastAsia="MS Gothic" w:hAnsi="MS Gothic" w:hint="eastAsia"/>
                    <w:sz w:val="18"/>
                  </w:rPr>
                  <w:t>☐</w:t>
                </w:r>
              </w:p>
            </w:sdtContent>
          </w:sdt>
        </w:tc>
        <w:tc>
          <w:tcPr>
            <w:tcW w:w="5959" w:type="dxa"/>
            <w:tcMar>
              <w:top w:w="65" w:type="dxa"/>
              <w:left w:w="80" w:type="dxa"/>
              <w:bottom w:w="65" w:type="dxa"/>
              <w:right w:w="80" w:type="dxa"/>
            </w:tcMar>
          </w:tcPr>
          <w:p w14:paraId="7DB74E0C" w14:textId="77777777" w:rsidR="00E00C46" w:rsidRDefault="00E00C46" w:rsidP="00E00C46">
            <w:r>
              <w:rPr>
                <w:sz w:val="18"/>
              </w:rPr>
              <w:t>Learners know what to do if access fails.</w:t>
            </w:r>
          </w:p>
        </w:tc>
        <w:tc>
          <w:tcPr>
            <w:tcW w:w="3394" w:type="dxa"/>
            <w:tcMar>
              <w:top w:w="65" w:type="dxa"/>
              <w:left w:w="80" w:type="dxa"/>
              <w:bottom w:w="65" w:type="dxa"/>
              <w:right w:w="80" w:type="dxa"/>
            </w:tcMar>
          </w:tcPr>
          <w:p w14:paraId="7C3A1FA3" w14:textId="77777777" w:rsidR="00E00C46" w:rsidRDefault="00E00C46" w:rsidP="00E00C46"/>
        </w:tc>
      </w:tr>
      <w:tr w:rsidR="00E524BB" w14:paraId="6A631060" w14:textId="77777777" w:rsidTr="00E00C46">
        <w:trPr>
          <w:jc w:val="center"/>
        </w:trPr>
        <w:tc>
          <w:tcPr>
            <w:tcW w:w="10206" w:type="dxa"/>
            <w:gridSpan w:val="4"/>
            <w:tcBorders>
              <w:top w:val="single" w:sz="6" w:space="0" w:color="B7C3D0"/>
              <w:left w:val="single" w:sz="6" w:space="0" w:color="B7C3D0"/>
              <w:bottom w:val="single" w:sz="6" w:space="0" w:color="B7C3D0"/>
              <w:right w:val="single" w:sz="6" w:space="0" w:color="B7C3D0"/>
            </w:tcBorders>
            <w:shd w:val="clear" w:color="auto" w:fill="EAF2F8"/>
            <w:tcMar>
              <w:top w:w="80" w:type="dxa"/>
              <w:left w:w="60" w:type="dxa"/>
              <w:bottom w:w="80" w:type="dxa"/>
              <w:right w:w="60" w:type="dxa"/>
            </w:tcMar>
            <w:vAlign w:val="center"/>
          </w:tcPr>
          <w:p w14:paraId="17B3DE47" w14:textId="49DC2517" w:rsidR="00E524BB" w:rsidRDefault="00F21113">
            <w:r>
              <w:rPr>
                <w:b/>
                <w:color w:val="011431"/>
                <w:sz w:val="17"/>
              </w:rPr>
              <w:t xml:space="preserve">Section rating (circle one):  </w:t>
            </w:r>
            <w:sdt>
              <w:sdtPr>
                <w:rPr>
                  <w:sz w:val="18"/>
                </w:rPr>
                <w:id w:val="775210896"/>
                <w14:checkbox>
                  <w14:checked w14:val="0"/>
                  <w14:checkedState w14:val="2612" w14:font="MS Gothic"/>
                  <w14:uncheckedState w14:val="2610" w14:font="MS Gothic"/>
                </w14:checkbox>
              </w:sdtPr>
              <w:sdtContent>
                <w:r w:rsidRPr="00F21113">
                  <w:rPr>
                    <w:rFonts w:ascii="MS Gothic" w:eastAsia="MS Gothic" w:hAnsi="MS Gothic" w:hint="eastAsia"/>
                    <w:sz w:val="18"/>
                  </w:rPr>
                  <w:t>☐</w:t>
                </w:r>
              </w:sdtContent>
            </w:sdt>
            <w:r>
              <w:rPr>
                <w:color w:val="011431"/>
                <w:sz w:val="17"/>
              </w:rPr>
              <w:t xml:space="preserve"> 0 Not yet considered  </w:t>
            </w:r>
            <w:sdt>
              <w:sdtPr>
                <w:rPr>
                  <w:sz w:val="18"/>
                </w:rPr>
                <w:id w:val="935796852"/>
                <w14:checkbox>
                  <w14:checked w14:val="0"/>
                  <w14:checkedState w14:val="2612" w14:font="MS Gothic"/>
                  <w14:uncheckedState w14:val="2610" w14:font="MS Gothic"/>
                </w14:checkbox>
              </w:sdtPr>
              <w:sdtContent>
                <w:r w:rsidRPr="00F21113">
                  <w:rPr>
                    <w:rFonts w:ascii="MS Gothic" w:eastAsia="MS Gothic" w:hAnsi="MS Gothic" w:hint="eastAsia"/>
                    <w:sz w:val="18"/>
                  </w:rPr>
                  <w:t>☐</w:t>
                </w:r>
              </w:sdtContent>
            </w:sdt>
            <w:r>
              <w:rPr>
                <w:color w:val="011431"/>
                <w:sz w:val="17"/>
              </w:rPr>
              <w:t xml:space="preserve">1 Needs work   </w:t>
            </w:r>
            <w:sdt>
              <w:sdtPr>
                <w:rPr>
                  <w:sz w:val="18"/>
                </w:rPr>
                <w:id w:val="1160816412"/>
                <w14:checkbox>
                  <w14:checked w14:val="0"/>
                  <w14:checkedState w14:val="2612" w14:font="MS Gothic"/>
                  <w14:uncheckedState w14:val="2610" w14:font="MS Gothic"/>
                </w14:checkbox>
              </w:sdtPr>
              <w:sdtContent>
                <w:r w:rsidRPr="00F21113">
                  <w:rPr>
                    <w:rFonts w:ascii="MS Gothic" w:eastAsia="MS Gothic" w:hAnsi="MS Gothic" w:hint="eastAsia"/>
                    <w:sz w:val="18"/>
                  </w:rPr>
                  <w:t>☐</w:t>
                </w:r>
              </w:sdtContent>
            </w:sdt>
            <w:r>
              <w:rPr>
                <w:color w:val="011431"/>
                <w:sz w:val="17"/>
              </w:rPr>
              <w:t xml:space="preserve"> 2 Mostly in place   </w:t>
            </w:r>
            <w:sdt>
              <w:sdtPr>
                <w:rPr>
                  <w:sz w:val="18"/>
                </w:rPr>
                <w:id w:val="762266608"/>
                <w14:checkbox>
                  <w14:checked w14:val="0"/>
                  <w14:checkedState w14:val="2612" w14:font="MS Gothic"/>
                  <w14:uncheckedState w14:val="2610" w14:font="MS Gothic"/>
                </w14:checkbox>
              </w:sdtPr>
              <w:sdtContent>
                <w:r w:rsidRPr="00F21113">
                  <w:rPr>
                    <w:rFonts w:ascii="MS Gothic" w:eastAsia="MS Gothic" w:hAnsi="MS Gothic" w:hint="eastAsia"/>
                    <w:sz w:val="18"/>
                  </w:rPr>
                  <w:t>☐</w:t>
                </w:r>
              </w:sdtContent>
            </w:sdt>
            <w:r>
              <w:rPr>
                <w:color w:val="011431"/>
                <w:sz w:val="17"/>
              </w:rPr>
              <w:t xml:space="preserve"> 3 Ready / </w:t>
            </w:r>
            <w:proofErr w:type="gramStart"/>
            <w:r>
              <w:rPr>
                <w:color w:val="011431"/>
                <w:sz w:val="17"/>
              </w:rPr>
              <w:t>low-risk</w:t>
            </w:r>
            <w:proofErr w:type="gramEnd"/>
          </w:p>
        </w:tc>
      </w:tr>
    </w:tbl>
    <w:p w14:paraId="757810C2" w14:textId="77777777" w:rsidR="00E524BB" w:rsidRDefault="00E524BB">
      <w:pPr>
        <w:spacing w:after="80"/>
      </w:pPr>
    </w:p>
    <w:p w14:paraId="1A27D32C" w14:textId="77777777" w:rsidR="00E524BB" w:rsidRDefault="00000000">
      <w:pPr>
        <w:pStyle w:val="Heading2"/>
        <w:spacing w:before="160" w:after="160"/>
      </w:pPr>
      <w:r>
        <w:rPr>
          <w:rFonts w:ascii="Aptos" w:hAnsi="Aptos"/>
          <w:color w:val="011431"/>
          <w:sz w:val="32"/>
        </w:rPr>
        <w:t>8. Learner interaction and engagement</w:t>
      </w:r>
    </w:p>
    <w:p w14:paraId="04DCF9A8" w14:textId="77777777" w:rsidR="00E524BB" w:rsidRDefault="00000000">
      <w:pPr>
        <w:spacing w:after="120"/>
      </w:pPr>
      <w:r>
        <w:t>Interaction should not be added just to create clicks. It should help learners think, choose, apply or check their understanding.</w:t>
      </w:r>
    </w:p>
    <w:tbl>
      <w:tblPr>
        <w:tblW w:w="10206" w:type="dxa"/>
        <w:jc w:val="center"/>
        <w:tblLook w:val="04A0" w:firstRow="1" w:lastRow="0" w:firstColumn="1" w:lastColumn="0" w:noHBand="0" w:noVBand="1"/>
      </w:tblPr>
      <w:tblGrid>
        <w:gridCol w:w="10206"/>
      </w:tblGrid>
      <w:tr w:rsidR="00E524BB" w14:paraId="27CA3B5F" w14:textId="77777777" w:rsidTr="00F21113">
        <w:trPr>
          <w:jc w:val="center"/>
        </w:trPr>
        <w:tc>
          <w:tcPr>
            <w:tcW w:w="10368" w:type="dxa"/>
            <w:tcBorders>
              <w:top w:val="single" w:sz="6" w:space="0" w:color="F0C9AA"/>
              <w:left w:val="single" w:sz="6" w:space="0" w:color="F0C9AA"/>
              <w:bottom w:val="single" w:sz="6" w:space="0" w:color="F0C9AA"/>
              <w:right w:val="single" w:sz="6" w:space="0" w:color="F0C9AA"/>
            </w:tcBorders>
            <w:shd w:val="clear" w:color="auto" w:fill="FFF7F0"/>
            <w:tcMar>
              <w:top w:w="120" w:type="dxa"/>
              <w:left w:w="140" w:type="dxa"/>
              <w:bottom w:w="120" w:type="dxa"/>
              <w:right w:w="140" w:type="dxa"/>
            </w:tcMar>
          </w:tcPr>
          <w:p w14:paraId="2C625E20" w14:textId="77777777" w:rsidR="00E524BB" w:rsidRDefault="00000000">
            <w:pPr>
              <w:spacing w:after="80"/>
            </w:pPr>
            <w:r>
              <w:rPr>
                <w:b/>
                <w:color w:val="011431"/>
                <w:sz w:val="21"/>
              </w:rPr>
              <w:t>Good practice note</w:t>
            </w:r>
          </w:p>
          <w:p w14:paraId="54C1BF06" w14:textId="77777777" w:rsidR="00E524BB" w:rsidRDefault="00000000">
            <w:pPr>
              <w:spacing w:after="0"/>
            </w:pPr>
            <w:r w:rsidRPr="00E017E0">
              <w:rPr>
                <w:i/>
                <w:iCs/>
                <w:sz w:val="19"/>
              </w:rPr>
              <w:t>Common issue</w:t>
            </w:r>
            <w:r>
              <w:rPr>
                <w:sz w:val="19"/>
              </w:rPr>
              <w:t>: The course relies on click-to-reveal blocks that only reveal more text.</w:t>
            </w:r>
            <w:r>
              <w:rPr>
                <w:sz w:val="19"/>
              </w:rPr>
              <w:br/>
            </w:r>
            <w:r w:rsidRPr="00E017E0">
              <w:rPr>
                <w:i/>
                <w:iCs/>
                <w:sz w:val="19"/>
              </w:rPr>
              <w:t>Better approach:</w:t>
            </w:r>
            <w:r>
              <w:rPr>
                <w:sz w:val="19"/>
              </w:rPr>
              <w:t xml:space="preserve"> Use scenarios, decision points and practical questions where they support the content.</w:t>
            </w:r>
          </w:p>
        </w:tc>
      </w:tr>
    </w:tbl>
    <w:p w14:paraId="14547E76" w14:textId="77777777" w:rsidR="00E524BB" w:rsidRDefault="00000000">
      <w:pPr>
        <w:spacing w:after="120"/>
      </w:pPr>
      <w:r>
        <w:rPr>
          <w:i/>
          <w:sz w:val="19"/>
        </w:rPr>
        <w:t>Planning prompt: Where would a trainer normally ask a question or check understanding?</w:t>
      </w:r>
    </w:p>
    <w:tbl>
      <w:tblPr>
        <w:tblStyle w:val="TableGrid"/>
        <w:tblW w:w="10206" w:type="dxa"/>
        <w:jc w:val="center"/>
        <w:tblLook w:val="04A0" w:firstRow="1" w:lastRow="0" w:firstColumn="1" w:lastColumn="0" w:noHBand="0" w:noVBand="1"/>
      </w:tblPr>
      <w:tblGrid>
        <w:gridCol w:w="830"/>
        <w:gridCol w:w="5959"/>
        <w:gridCol w:w="3394"/>
        <w:gridCol w:w="23"/>
      </w:tblGrid>
      <w:tr w:rsidR="00E524BB" w14:paraId="216EFD3B" w14:textId="77777777" w:rsidTr="00E00C46">
        <w:trPr>
          <w:gridAfter w:val="1"/>
          <w:wAfter w:w="23" w:type="dxa"/>
          <w:tblHeader/>
          <w:jc w:val="center"/>
        </w:trPr>
        <w:tc>
          <w:tcPr>
            <w:tcW w:w="830" w:type="dxa"/>
            <w:shd w:val="clear" w:color="auto" w:fill="011431"/>
            <w:tcMar>
              <w:top w:w="80" w:type="dxa"/>
              <w:left w:w="80" w:type="dxa"/>
              <w:bottom w:w="80" w:type="dxa"/>
              <w:right w:w="80" w:type="dxa"/>
            </w:tcMar>
          </w:tcPr>
          <w:p w14:paraId="08842B45" w14:textId="77777777" w:rsidR="00E524BB" w:rsidRDefault="00000000">
            <w:r>
              <w:rPr>
                <w:b/>
                <w:color w:val="FFFFFF"/>
                <w:sz w:val="18"/>
              </w:rPr>
              <w:t>Done</w:t>
            </w:r>
          </w:p>
        </w:tc>
        <w:tc>
          <w:tcPr>
            <w:tcW w:w="5959" w:type="dxa"/>
            <w:shd w:val="clear" w:color="auto" w:fill="011431"/>
            <w:tcMar>
              <w:top w:w="80" w:type="dxa"/>
              <w:left w:w="80" w:type="dxa"/>
              <w:bottom w:w="80" w:type="dxa"/>
              <w:right w:w="80" w:type="dxa"/>
            </w:tcMar>
          </w:tcPr>
          <w:p w14:paraId="517CA499" w14:textId="77777777" w:rsidR="00E524BB" w:rsidRDefault="00000000">
            <w:r>
              <w:rPr>
                <w:b/>
                <w:color w:val="FFFFFF"/>
                <w:sz w:val="18"/>
              </w:rPr>
              <w:t>Checklist item</w:t>
            </w:r>
          </w:p>
        </w:tc>
        <w:tc>
          <w:tcPr>
            <w:tcW w:w="3394" w:type="dxa"/>
            <w:shd w:val="clear" w:color="auto" w:fill="011431"/>
            <w:tcMar>
              <w:top w:w="80" w:type="dxa"/>
              <w:left w:w="80" w:type="dxa"/>
              <w:bottom w:w="80" w:type="dxa"/>
              <w:right w:w="80" w:type="dxa"/>
            </w:tcMar>
          </w:tcPr>
          <w:p w14:paraId="35C353B4" w14:textId="77777777" w:rsidR="00E524BB" w:rsidRDefault="00000000">
            <w:r>
              <w:rPr>
                <w:b/>
                <w:color w:val="FFFFFF"/>
                <w:sz w:val="18"/>
              </w:rPr>
              <w:t>Notes / action required</w:t>
            </w:r>
          </w:p>
        </w:tc>
      </w:tr>
      <w:tr w:rsidR="00E00C46" w14:paraId="089DFCA1" w14:textId="77777777" w:rsidTr="00E00C46">
        <w:trPr>
          <w:gridAfter w:val="1"/>
          <w:wAfter w:w="23" w:type="dxa"/>
          <w:jc w:val="center"/>
        </w:trPr>
        <w:tc>
          <w:tcPr>
            <w:tcW w:w="830" w:type="dxa"/>
            <w:tcMar>
              <w:top w:w="65" w:type="dxa"/>
              <w:left w:w="80" w:type="dxa"/>
              <w:bottom w:w="65" w:type="dxa"/>
              <w:right w:w="80" w:type="dxa"/>
            </w:tcMar>
          </w:tcPr>
          <w:sdt>
            <w:sdtPr>
              <w:rPr>
                <w:sz w:val="18"/>
              </w:rPr>
              <w:id w:val="-1280643081"/>
              <w14:checkbox>
                <w14:checked w14:val="0"/>
                <w14:checkedState w14:val="2612" w14:font="MS Gothic"/>
                <w14:uncheckedState w14:val="2610" w14:font="MS Gothic"/>
              </w14:checkbox>
            </w:sdtPr>
            <w:sdtContent>
              <w:p w14:paraId="39F575EF" w14:textId="5BC3B712" w:rsidR="00E00C46" w:rsidRDefault="00E00C46" w:rsidP="00E00C46">
                <w:pPr>
                  <w:jc w:val="center"/>
                </w:pPr>
                <w:r w:rsidRPr="00E00C46">
                  <w:rPr>
                    <w:rFonts w:ascii="MS Gothic" w:eastAsia="MS Gothic" w:hAnsi="MS Gothic" w:hint="eastAsia"/>
                    <w:sz w:val="18"/>
                  </w:rPr>
                  <w:t>☐</w:t>
                </w:r>
              </w:p>
            </w:sdtContent>
          </w:sdt>
        </w:tc>
        <w:tc>
          <w:tcPr>
            <w:tcW w:w="5959" w:type="dxa"/>
            <w:tcMar>
              <w:top w:w="65" w:type="dxa"/>
              <w:left w:w="80" w:type="dxa"/>
              <w:bottom w:w="65" w:type="dxa"/>
              <w:right w:w="80" w:type="dxa"/>
            </w:tcMar>
          </w:tcPr>
          <w:p w14:paraId="18BA1FD4" w14:textId="77777777" w:rsidR="00E00C46" w:rsidRDefault="00E00C46" w:rsidP="00E00C46">
            <w:r>
              <w:rPr>
                <w:sz w:val="18"/>
              </w:rPr>
              <w:t>The module includes meaningful interaction where useful.</w:t>
            </w:r>
          </w:p>
        </w:tc>
        <w:tc>
          <w:tcPr>
            <w:tcW w:w="3394" w:type="dxa"/>
            <w:tcMar>
              <w:top w:w="65" w:type="dxa"/>
              <w:left w:w="80" w:type="dxa"/>
              <w:bottom w:w="65" w:type="dxa"/>
              <w:right w:w="80" w:type="dxa"/>
            </w:tcMar>
          </w:tcPr>
          <w:p w14:paraId="3763BEDD" w14:textId="77777777" w:rsidR="00E00C46" w:rsidRDefault="00E00C46" w:rsidP="00E00C46"/>
        </w:tc>
      </w:tr>
      <w:tr w:rsidR="00E00C46" w14:paraId="09FED372" w14:textId="77777777" w:rsidTr="00E00C46">
        <w:trPr>
          <w:gridAfter w:val="1"/>
          <w:wAfter w:w="23" w:type="dxa"/>
          <w:jc w:val="center"/>
        </w:trPr>
        <w:tc>
          <w:tcPr>
            <w:tcW w:w="830" w:type="dxa"/>
            <w:tcMar>
              <w:top w:w="65" w:type="dxa"/>
              <w:left w:w="80" w:type="dxa"/>
              <w:bottom w:w="65" w:type="dxa"/>
              <w:right w:w="80" w:type="dxa"/>
            </w:tcMar>
          </w:tcPr>
          <w:sdt>
            <w:sdtPr>
              <w:rPr>
                <w:sz w:val="18"/>
              </w:rPr>
              <w:id w:val="1365644549"/>
              <w14:checkbox>
                <w14:checked w14:val="0"/>
                <w14:checkedState w14:val="2612" w14:font="MS Gothic"/>
                <w14:uncheckedState w14:val="2610" w14:font="MS Gothic"/>
              </w14:checkbox>
            </w:sdtPr>
            <w:sdtContent>
              <w:p w14:paraId="2FF165E2" w14:textId="737992E3" w:rsidR="00E00C46" w:rsidRDefault="00E00C46" w:rsidP="00E00C46">
                <w:pPr>
                  <w:jc w:val="center"/>
                </w:pPr>
                <w:r w:rsidRPr="00E00C46">
                  <w:rPr>
                    <w:rFonts w:ascii="MS Gothic" w:eastAsia="MS Gothic" w:hAnsi="MS Gothic" w:hint="eastAsia"/>
                    <w:sz w:val="18"/>
                  </w:rPr>
                  <w:t>☐</w:t>
                </w:r>
              </w:p>
            </w:sdtContent>
          </w:sdt>
        </w:tc>
        <w:tc>
          <w:tcPr>
            <w:tcW w:w="5959" w:type="dxa"/>
            <w:tcMar>
              <w:top w:w="65" w:type="dxa"/>
              <w:left w:w="80" w:type="dxa"/>
              <w:bottom w:w="65" w:type="dxa"/>
              <w:right w:w="80" w:type="dxa"/>
            </w:tcMar>
          </w:tcPr>
          <w:p w14:paraId="5ADE6E2F" w14:textId="77777777" w:rsidR="00E00C46" w:rsidRDefault="00E00C46" w:rsidP="00E00C46">
            <w:r>
              <w:rPr>
                <w:sz w:val="18"/>
              </w:rPr>
              <w:t>Interactions ask learners to think, choose or apply.</w:t>
            </w:r>
          </w:p>
        </w:tc>
        <w:tc>
          <w:tcPr>
            <w:tcW w:w="3394" w:type="dxa"/>
            <w:tcMar>
              <w:top w:w="65" w:type="dxa"/>
              <w:left w:w="80" w:type="dxa"/>
              <w:bottom w:w="65" w:type="dxa"/>
              <w:right w:w="80" w:type="dxa"/>
            </w:tcMar>
          </w:tcPr>
          <w:p w14:paraId="2235EE2C" w14:textId="77777777" w:rsidR="00E00C46" w:rsidRDefault="00E00C46" w:rsidP="00E00C46"/>
        </w:tc>
      </w:tr>
      <w:tr w:rsidR="00E00C46" w14:paraId="79B0A297" w14:textId="77777777" w:rsidTr="00E00C46">
        <w:trPr>
          <w:gridAfter w:val="1"/>
          <w:wAfter w:w="23" w:type="dxa"/>
          <w:jc w:val="center"/>
        </w:trPr>
        <w:tc>
          <w:tcPr>
            <w:tcW w:w="830" w:type="dxa"/>
            <w:tcMar>
              <w:top w:w="65" w:type="dxa"/>
              <w:left w:w="80" w:type="dxa"/>
              <w:bottom w:w="65" w:type="dxa"/>
              <w:right w:w="80" w:type="dxa"/>
            </w:tcMar>
          </w:tcPr>
          <w:sdt>
            <w:sdtPr>
              <w:rPr>
                <w:sz w:val="18"/>
              </w:rPr>
              <w:id w:val="-1446375415"/>
              <w14:checkbox>
                <w14:checked w14:val="0"/>
                <w14:checkedState w14:val="2612" w14:font="MS Gothic"/>
                <w14:uncheckedState w14:val="2610" w14:font="MS Gothic"/>
              </w14:checkbox>
            </w:sdtPr>
            <w:sdtContent>
              <w:p w14:paraId="10027E81" w14:textId="4F16479C" w:rsidR="00E00C46" w:rsidRDefault="00E00C46" w:rsidP="00E00C46">
                <w:pPr>
                  <w:jc w:val="center"/>
                </w:pPr>
                <w:r w:rsidRPr="00E00C46">
                  <w:rPr>
                    <w:rFonts w:ascii="MS Gothic" w:eastAsia="MS Gothic" w:hAnsi="MS Gothic" w:hint="eastAsia"/>
                    <w:sz w:val="18"/>
                  </w:rPr>
                  <w:t>☐</w:t>
                </w:r>
              </w:p>
            </w:sdtContent>
          </w:sdt>
        </w:tc>
        <w:tc>
          <w:tcPr>
            <w:tcW w:w="5959" w:type="dxa"/>
            <w:tcMar>
              <w:top w:w="65" w:type="dxa"/>
              <w:left w:w="80" w:type="dxa"/>
              <w:bottom w:w="65" w:type="dxa"/>
              <w:right w:w="80" w:type="dxa"/>
            </w:tcMar>
          </w:tcPr>
          <w:p w14:paraId="4ABBD648" w14:textId="77777777" w:rsidR="00E00C46" w:rsidRDefault="00E00C46" w:rsidP="00E00C46">
            <w:r>
              <w:rPr>
                <w:sz w:val="18"/>
              </w:rPr>
              <w:t>Click-to-reveal is used to organise information, not hide ordinary text.</w:t>
            </w:r>
          </w:p>
        </w:tc>
        <w:tc>
          <w:tcPr>
            <w:tcW w:w="3394" w:type="dxa"/>
            <w:tcMar>
              <w:top w:w="65" w:type="dxa"/>
              <w:left w:w="80" w:type="dxa"/>
              <w:bottom w:w="65" w:type="dxa"/>
              <w:right w:w="80" w:type="dxa"/>
            </w:tcMar>
          </w:tcPr>
          <w:p w14:paraId="23186392" w14:textId="77777777" w:rsidR="00E00C46" w:rsidRDefault="00E00C46" w:rsidP="00E00C46"/>
        </w:tc>
      </w:tr>
      <w:tr w:rsidR="00E00C46" w14:paraId="6A2842E5" w14:textId="77777777" w:rsidTr="00E00C46">
        <w:trPr>
          <w:gridAfter w:val="1"/>
          <w:wAfter w:w="23" w:type="dxa"/>
          <w:jc w:val="center"/>
        </w:trPr>
        <w:tc>
          <w:tcPr>
            <w:tcW w:w="830" w:type="dxa"/>
            <w:tcMar>
              <w:top w:w="65" w:type="dxa"/>
              <w:left w:w="80" w:type="dxa"/>
              <w:bottom w:w="65" w:type="dxa"/>
              <w:right w:w="80" w:type="dxa"/>
            </w:tcMar>
          </w:tcPr>
          <w:sdt>
            <w:sdtPr>
              <w:rPr>
                <w:sz w:val="18"/>
              </w:rPr>
              <w:id w:val="1955973695"/>
              <w14:checkbox>
                <w14:checked w14:val="0"/>
                <w14:checkedState w14:val="2612" w14:font="MS Gothic"/>
                <w14:uncheckedState w14:val="2610" w14:font="MS Gothic"/>
              </w14:checkbox>
            </w:sdtPr>
            <w:sdtContent>
              <w:p w14:paraId="085A70CC" w14:textId="5B8C273C" w:rsidR="00E00C46" w:rsidRDefault="00E00C46" w:rsidP="00E00C46">
                <w:pPr>
                  <w:jc w:val="center"/>
                </w:pPr>
                <w:r w:rsidRPr="00E00C46">
                  <w:rPr>
                    <w:rFonts w:ascii="MS Gothic" w:eastAsia="MS Gothic" w:hAnsi="MS Gothic" w:hint="eastAsia"/>
                    <w:sz w:val="18"/>
                  </w:rPr>
                  <w:t>☐</w:t>
                </w:r>
              </w:p>
            </w:sdtContent>
          </w:sdt>
        </w:tc>
        <w:tc>
          <w:tcPr>
            <w:tcW w:w="5959" w:type="dxa"/>
            <w:tcMar>
              <w:top w:w="65" w:type="dxa"/>
              <w:left w:w="80" w:type="dxa"/>
              <w:bottom w:w="65" w:type="dxa"/>
              <w:right w:w="80" w:type="dxa"/>
            </w:tcMar>
          </w:tcPr>
          <w:p w14:paraId="10A5F1FE" w14:textId="77777777" w:rsidR="00E00C46" w:rsidRDefault="00E00C46" w:rsidP="00E00C46">
            <w:r>
              <w:rPr>
                <w:sz w:val="18"/>
              </w:rPr>
              <w:t>Scenarios reflect realistic workplace situations.</w:t>
            </w:r>
          </w:p>
        </w:tc>
        <w:tc>
          <w:tcPr>
            <w:tcW w:w="3394" w:type="dxa"/>
            <w:tcMar>
              <w:top w:w="65" w:type="dxa"/>
              <w:left w:w="80" w:type="dxa"/>
              <w:bottom w:w="65" w:type="dxa"/>
              <w:right w:w="80" w:type="dxa"/>
            </w:tcMar>
          </w:tcPr>
          <w:p w14:paraId="4941535F" w14:textId="77777777" w:rsidR="00E00C46" w:rsidRDefault="00E00C46" w:rsidP="00E00C46"/>
        </w:tc>
      </w:tr>
      <w:tr w:rsidR="00E00C46" w14:paraId="2E9BDC7B" w14:textId="77777777" w:rsidTr="00E00C46">
        <w:trPr>
          <w:gridAfter w:val="1"/>
          <w:wAfter w:w="23" w:type="dxa"/>
          <w:jc w:val="center"/>
        </w:trPr>
        <w:tc>
          <w:tcPr>
            <w:tcW w:w="830" w:type="dxa"/>
            <w:tcMar>
              <w:top w:w="65" w:type="dxa"/>
              <w:left w:w="80" w:type="dxa"/>
              <w:bottom w:w="65" w:type="dxa"/>
              <w:right w:w="80" w:type="dxa"/>
            </w:tcMar>
          </w:tcPr>
          <w:sdt>
            <w:sdtPr>
              <w:rPr>
                <w:sz w:val="18"/>
              </w:rPr>
              <w:id w:val="833417759"/>
              <w14:checkbox>
                <w14:checked w14:val="0"/>
                <w14:checkedState w14:val="2612" w14:font="MS Gothic"/>
                <w14:uncheckedState w14:val="2610" w14:font="MS Gothic"/>
              </w14:checkbox>
            </w:sdtPr>
            <w:sdtContent>
              <w:p w14:paraId="259B2DCD" w14:textId="25777A7F" w:rsidR="00E00C46" w:rsidRDefault="00E00C46" w:rsidP="00E00C46">
                <w:pPr>
                  <w:jc w:val="center"/>
                </w:pPr>
                <w:r w:rsidRPr="00E00C46">
                  <w:rPr>
                    <w:rFonts w:ascii="MS Gothic" w:eastAsia="MS Gothic" w:hAnsi="MS Gothic" w:hint="eastAsia"/>
                    <w:sz w:val="18"/>
                  </w:rPr>
                  <w:t>☐</w:t>
                </w:r>
              </w:p>
            </w:sdtContent>
          </w:sdt>
        </w:tc>
        <w:tc>
          <w:tcPr>
            <w:tcW w:w="5959" w:type="dxa"/>
            <w:tcMar>
              <w:top w:w="65" w:type="dxa"/>
              <w:left w:w="80" w:type="dxa"/>
              <w:bottom w:w="65" w:type="dxa"/>
              <w:right w:w="80" w:type="dxa"/>
            </w:tcMar>
          </w:tcPr>
          <w:p w14:paraId="4D38C672" w14:textId="77777777" w:rsidR="00E00C46" w:rsidRDefault="00E00C46" w:rsidP="00E00C46">
            <w:r>
              <w:rPr>
                <w:sz w:val="18"/>
              </w:rPr>
              <w:t>Feedback explains why an answer is correct or incorrect.</w:t>
            </w:r>
          </w:p>
        </w:tc>
        <w:tc>
          <w:tcPr>
            <w:tcW w:w="3394" w:type="dxa"/>
            <w:tcMar>
              <w:top w:w="65" w:type="dxa"/>
              <w:left w:w="80" w:type="dxa"/>
              <w:bottom w:w="65" w:type="dxa"/>
              <w:right w:w="80" w:type="dxa"/>
            </w:tcMar>
          </w:tcPr>
          <w:p w14:paraId="1621ED5E" w14:textId="77777777" w:rsidR="00E00C46" w:rsidRDefault="00E00C46" w:rsidP="00E00C46"/>
        </w:tc>
      </w:tr>
      <w:tr w:rsidR="00E00C46" w14:paraId="6A41B710" w14:textId="77777777" w:rsidTr="00E00C46">
        <w:trPr>
          <w:gridAfter w:val="1"/>
          <w:wAfter w:w="23" w:type="dxa"/>
          <w:jc w:val="center"/>
        </w:trPr>
        <w:tc>
          <w:tcPr>
            <w:tcW w:w="830" w:type="dxa"/>
            <w:tcMar>
              <w:top w:w="65" w:type="dxa"/>
              <w:left w:w="80" w:type="dxa"/>
              <w:bottom w:w="65" w:type="dxa"/>
              <w:right w:w="80" w:type="dxa"/>
            </w:tcMar>
          </w:tcPr>
          <w:sdt>
            <w:sdtPr>
              <w:rPr>
                <w:sz w:val="18"/>
              </w:rPr>
              <w:id w:val="245924780"/>
              <w14:checkbox>
                <w14:checked w14:val="0"/>
                <w14:checkedState w14:val="2612" w14:font="MS Gothic"/>
                <w14:uncheckedState w14:val="2610" w14:font="MS Gothic"/>
              </w14:checkbox>
            </w:sdtPr>
            <w:sdtContent>
              <w:p w14:paraId="2C663067" w14:textId="5595406F" w:rsidR="00E00C46" w:rsidRDefault="00E00C46" w:rsidP="00E00C46">
                <w:pPr>
                  <w:jc w:val="center"/>
                </w:pPr>
                <w:r w:rsidRPr="00E00C46">
                  <w:rPr>
                    <w:rFonts w:ascii="MS Gothic" w:eastAsia="MS Gothic" w:hAnsi="MS Gothic" w:hint="eastAsia"/>
                    <w:sz w:val="18"/>
                  </w:rPr>
                  <w:t>☐</w:t>
                </w:r>
              </w:p>
            </w:sdtContent>
          </w:sdt>
        </w:tc>
        <w:tc>
          <w:tcPr>
            <w:tcW w:w="5959" w:type="dxa"/>
            <w:tcMar>
              <w:top w:w="65" w:type="dxa"/>
              <w:left w:w="80" w:type="dxa"/>
              <w:bottom w:w="65" w:type="dxa"/>
              <w:right w:w="80" w:type="dxa"/>
            </w:tcMar>
          </w:tcPr>
          <w:p w14:paraId="675BB176" w14:textId="77777777" w:rsidR="00E00C46" w:rsidRDefault="00E00C46" w:rsidP="00E00C46">
            <w:r>
              <w:rPr>
                <w:sz w:val="18"/>
              </w:rPr>
              <w:t>Learners are not forced through unnecessary clicks.</w:t>
            </w:r>
          </w:p>
        </w:tc>
        <w:tc>
          <w:tcPr>
            <w:tcW w:w="3394" w:type="dxa"/>
            <w:tcMar>
              <w:top w:w="65" w:type="dxa"/>
              <w:left w:w="80" w:type="dxa"/>
              <w:bottom w:w="65" w:type="dxa"/>
              <w:right w:w="80" w:type="dxa"/>
            </w:tcMar>
          </w:tcPr>
          <w:p w14:paraId="43B3F819" w14:textId="77777777" w:rsidR="00E00C46" w:rsidRDefault="00E00C46" w:rsidP="00E00C46"/>
        </w:tc>
      </w:tr>
      <w:tr w:rsidR="00E524BB" w14:paraId="31A89D35" w14:textId="77777777" w:rsidTr="00E00C46">
        <w:trPr>
          <w:jc w:val="center"/>
        </w:trPr>
        <w:tc>
          <w:tcPr>
            <w:tcW w:w="10206" w:type="dxa"/>
            <w:gridSpan w:val="4"/>
            <w:tcBorders>
              <w:top w:val="single" w:sz="6" w:space="0" w:color="B7C3D0"/>
              <w:left w:val="single" w:sz="6" w:space="0" w:color="B7C3D0"/>
              <w:bottom w:val="single" w:sz="6" w:space="0" w:color="B7C3D0"/>
              <w:right w:val="single" w:sz="6" w:space="0" w:color="B7C3D0"/>
            </w:tcBorders>
            <w:shd w:val="clear" w:color="auto" w:fill="EAF2F8"/>
            <w:tcMar>
              <w:top w:w="80" w:type="dxa"/>
              <w:left w:w="60" w:type="dxa"/>
              <w:bottom w:w="80" w:type="dxa"/>
              <w:right w:w="60" w:type="dxa"/>
            </w:tcMar>
            <w:vAlign w:val="center"/>
          </w:tcPr>
          <w:p w14:paraId="7618D4CC" w14:textId="24902846" w:rsidR="00E524BB" w:rsidRDefault="00F21113">
            <w:r>
              <w:rPr>
                <w:b/>
                <w:color w:val="011431"/>
                <w:sz w:val="17"/>
              </w:rPr>
              <w:t xml:space="preserve">Section rating (circle one):  </w:t>
            </w:r>
            <w:sdt>
              <w:sdtPr>
                <w:rPr>
                  <w:sz w:val="18"/>
                </w:rPr>
                <w:id w:val="-110356751"/>
                <w14:checkbox>
                  <w14:checked w14:val="0"/>
                  <w14:checkedState w14:val="2612" w14:font="MS Gothic"/>
                  <w14:uncheckedState w14:val="2610" w14:font="MS Gothic"/>
                </w14:checkbox>
              </w:sdtPr>
              <w:sdtContent>
                <w:r w:rsidRPr="00F21113">
                  <w:rPr>
                    <w:rFonts w:ascii="MS Gothic" w:eastAsia="MS Gothic" w:hAnsi="MS Gothic" w:hint="eastAsia"/>
                    <w:sz w:val="18"/>
                  </w:rPr>
                  <w:t>☐</w:t>
                </w:r>
              </w:sdtContent>
            </w:sdt>
            <w:r>
              <w:rPr>
                <w:color w:val="011431"/>
                <w:sz w:val="17"/>
              </w:rPr>
              <w:t xml:space="preserve"> 0 Not yet considered  </w:t>
            </w:r>
            <w:sdt>
              <w:sdtPr>
                <w:rPr>
                  <w:sz w:val="18"/>
                </w:rPr>
                <w:id w:val="1695574802"/>
                <w14:checkbox>
                  <w14:checked w14:val="0"/>
                  <w14:checkedState w14:val="2612" w14:font="MS Gothic"/>
                  <w14:uncheckedState w14:val="2610" w14:font="MS Gothic"/>
                </w14:checkbox>
              </w:sdtPr>
              <w:sdtContent>
                <w:r w:rsidRPr="00F21113">
                  <w:rPr>
                    <w:rFonts w:ascii="MS Gothic" w:eastAsia="MS Gothic" w:hAnsi="MS Gothic" w:hint="eastAsia"/>
                    <w:sz w:val="18"/>
                  </w:rPr>
                  <w:t>☐</w:t>
                </w:r>
              </w:sdtContent>
            </w:sdt>
            <w:r>
              <w:rPr>
                <w:color w:val="011431"/>
                <w:sz w:val="17"/>
              </w:rPr>
              <w:t xml:space="preserve">1 Needs work   </w:t>
            </w:r>
            <w:sdt>
              <w:sdtPr>
                <w:rPr>
                  <w:sz w:val="18"/>
                </w:rPr>
                <w:id w:val="-45765872"/>
                <w14:checkbox>
                  <w14:checked w14:val="0"/>
                  <w14:checkedState w14:val="2612" w14:font="MS Gothic"/>
                  <w14:uncheckedState w14:val="2610" w14:font="MS Gothic"/>
                </w14:checkbox>
              </w:sdtPr>
              <w:sdtContent>
                <w:r w:rsidRPr="00F21113">
                  <w:rPr>
                    <w:rFonts w:ascii="MS Gothic" w:eastAsia="MS Gothic" w:hAnsi="MS Gothic" w:hint="eastAsia"/>
                    <w:sz w:val="18"/>
                  </w:rPr>
                  <w:t>☐</w:t>
                </w:r>
              </w:sdtContent>
            </w:sdt>
            <w:r>
              <w:rPr>
                <w:color w:val="011431"/>
                <w:sz w:val="17"/>
              </w:rPr>
              <w:t xml:space="preserve"> 2 Mostly in place   </w:t>
            </w:r>
            <w:sdt>
              <w:sdtPr>
                <w:rPr>
                  <w:sz w:val="18"/>
                </w:rPr>
                <w:id w:val="-415015819"/>
                <w14:checkbox>
                  <w14:checked w14:val="0"/>
                  <w14:checkedState w14:val="2612" w14:font="MS Gothic"/>
                  <w14:uncheckedState w14:val="2610" w14:font="MS Gothic"/>
                </w14:checkbox>
              </w:sdtPr>
              <w:sdtContent>
                <w:r w:rsidRPr="00F21113">
                  <w:rPr>
                    <w:rFonts w:ascii="MS Gothic" w:eastAsia="MS Gothic" w:hAnsi="MS Gothic" w:hint="eastAsia"/>
                    <w:sz w:val="18"/>
                  </w:rPr>
                  <w:t>☐</w:t>
                </w:r>
              </w:sdtContent>
            </w:sdt>
            <w:r>
              <w:rPr>
                <w:color w:val="011431"/>
                <w:sz w:val="17"/>
              </w:rPr>
              <w:t xml:space="preserve"> 3 Ready / </w:t>
            </w:r>
            <w:proofErr w:type="gramStart"/>
            <w:r>
              <w:rPr>
                <w:color w:val="011431"/>
                <w:sz w:val="17"/>
              </w:rPr>
              <w:t>low-risk</w:t>
            </w:r>
            <w:proofErr w:type="gramEnd"/>
          </w:p>
        </w:tc>
      </w:tr>
    </w:tbl>
    <w:p w14:paraId="2CA3C0EA" w14:textId="77777777" w:rsidR="00E524BB" w:rsidRDefault="00E524BB">
      <w:pPr>
        <w:spacing w:after="80"/>
      </w:pPr>
    </w:p>
    <w:p w14:paraId="212C8F80" w14:textId="77777777" w:rsidR="00E524BB" w:rsidRDefault="00000000">
      <w:pPr>
        <w:pStyle w:val="Heading2"/>
        <w:spacing w:before="160" w:after="160"/>
      </w:pPr>
      <w:r>
        <w:rPr>
          <w:rFonts w:ascii="Aptos" w:hAnsi="Aptos"/>
          <w:color w:val="011431"/>
          <w:sz w:val="32"/>
        </w:rPr>
        <w:lastRenderedPageBreak/>
        <w:t>9. Knowledge checks and acknowledgements</w:t>
      </w:r>
    </w:p>
    <w:p w14:paraId="4589E7B5" w14:textId="77777777" w:rsidR="00E524BB" w:rsidRDefault="00000000">
      <w:pPr>
        <w:spacing w:after="120"/>
      </w:pPr>
      <w:r>
        <w:t>Knowledge checks should support learning. If an induction requires a formal acknowledgement, learners should understand exactly what they are acknowledging.</w:t>
      </w:r>
    </w:p>
    <w:tbl>
      <w:tblPr>
        <w:tblW w:w="10206" w:type="dxa"/>
        <w:jc w:val="center"/>
        <w:tblLook w:val="04A0" w:firstRow="1" w:lastRow="0" w:firstColumn="1" w:lastColumn="0" w:noHBand="0" w:noVBand="1"/>
      </w:tblPr>
      <w:tblGrid>
        <w:gridCol w:w="10206"/>
      </w:tblGrid>
      <w:tr w:rsidR="00E524BB" w14:paraId="5AD6072C" w14:textId="77777777" w:rsidTr="00F21113">
        <w:trPr>
          <w:jc w:val="center"/>
        </w:trPr>
        <w:tc>
          <w:tcPr>
            <w:tcW w:w="10368" w:type="dxa"/>
            <w:tcBorders>
              <w:top w:val="single" w:sz="6" w:space="0" w:color="F0C9AA"/>
              <w:left w:val="single" w:sz="6" w:space="0" w:color="F0C9AA"/>
              <w:bottom w:val="single" w:sz="6" w:space="0" w:color="F0C9AA"/>
              <w:right w:val="single" w:sz="6" w:space="0" w:color="F0C9AA"/>
            </w:tcBorders>
            <w:shd w:val="clear" w:color="auto" w:fill="FFF7F0"/>
            <w:tcMar>
              <w:top w:w="120" w:type="dxa"/>
              <w:left w:w="140" w:type="dxa"/>
              <w:bottom w:w="120" w:type="dxa"/>
              <w:right w:w="140" w:type="dxa"/>
            </w:tcMar>
          </w:tcPr>
          <w:p w14:paraId="568AEC29" w14:textId="77777777" w:rsidR="00E524BB" w:rsidRDefault="00000000">
            <w:pPr>
              <w:spacing w:after="80"/>
            </w:pPr>
            <w:r>
              <w:rPr>
                <w:b/>
                <w:color w:val="011431"/>
                <w:sz w:val="21"/>
              </w:rPr>
              <w:t>Good practice note</w:t>
            </w:r>
          </w:p>
          <w:p w14:paraId="2A92BFD5" w14:textId="77777777" w:rsidR="00E524BB" w:rsidRDefault="00000000">
            <w:pPr>
              <w:spacing w:after="0"/>
            </w:pPr>
            <w:r w:rsidRPr="00E017E0">
              <w:rPr>
                <w:i/>
                <w:iCs/>
                <w:sz w:val="19"/>
              </w:rPr>
              <w:t>Common issue:</w:t>
            </w:r>
            <w:r>
              <w:rPr>
                <w:sz w:val="19"/>
              </w:rPr>
              <w:t xml:space="preserve"> Questions only test memory or use obviously wrong answer options.</w:t>
            </w:r>
            <w:r>
              <w:rPr>
                <w:sz w:val="19"/>
              </w:rPr>
              <w:br/>
            </w:r>
            <w:r w:rsidRPr="00E017E0">
              <w:rPr>
                <w:i/>
                <w:iCs/>
                <w:sz w:val="19"/>
              </w:rPr>
              <w:t>Better approach:</w:t>
            </w:r>
            <w:r>
              <w:rPr>
                <w:sz w:val="19"/>
              </w:rPr>
              <w:t xml:space="preserve"> Ask learners to apply key expectations to realistic situations.</w:t>
            </w:r>
          </w:p>
        </w:tc>
      </w:tr>
    </w:tbl>
    <w:p w14:paraId="5FDE170C" w14:textId="77777777" w:rsidR="00E524BB" w:rsidRDefault="00000000">
      <w:pPr>
        <w:spacing w:after="120"/>
      </w:pPr>
      <w:r>
        <w:rPr>
          <w:i/>
          <w:sz w:val="19"/>
        </w:rPr>
        <w:t>Planning prompt: Does each question check something that genuinely matters?</w:t>
      </w:r>
    </w:p>
    <w:tbl>
      <w:tblPr>
        <w:tblStyle w:val="TableGrid"/>
        <w:tblW w:w="10206" w:type="dxa"/>
        <w:jc w:val="center"/>
        <w:tblLook w:val="04A0" w:firstRow="1" w:lastRow="0" w:firstColumn="1" w:lastColumn="0" w:noHBand="0" w:noVBand="1"/>
      </w:tblPr>
      <w:tblGrid>
        <w:gridCol w:w="830"/>
        <w:gridCol w:w="5959"/>
        <w:gridCol w:w="3394"/>
        <w:gridCol w:w="23"/>
      </w:tblGrid>
      <w:tr w:rsidR="00E524BB" w14:paraId="110F0F1C" w14:textId="77777777" w:rsidTr="00E00C46">
        <w:trPr>
          <w:gridAfter w:val="1"/>
          <w:wAfter w:w="23" w:type="dxa"/>
          <w:tblHeader/>
          <w:jc w:val="center"/>
        </w:trPr>
        <w:tc>
          <w:tcPr>
            <w:tcW w:w="830" w:type="dxa"/>
            <w:shd w:val="clear" w:color="auto" w:fill="011431"/>
            <w:tcMar>
              <w:top w:w="80" w:type="dxa"/>
              <w:left w:w="80" w:type="dxa"/>
              <w:bottom w:w="80" w:type="dxa"/>
              <w:right w:w="80" w:type="dxa"/>
            </w:tcMar>
          </w:tcPr>
          <w:p w14:paraId="66270F0F" w14:textId="77777777" w:rsidR="00E524BB" w:rsidRDefault="00000000">
            <w:r>
              <w:rPr>
                <w:b/>
                <w:color w:val="FFFFFF"/>
                <w:sz w:val="18"/>
              </w:rPr>
              <w:t>Done</w:t>
            </w:r>
          </w:p>
        </w:tc>
        <w:tc>
          <w:tcPr>
            <w:tcW w:w="5959" w:type="dxa"/>
            <w:shd w:val="clear" w:color="auto" w:fill="011431"/>
            <w:tcMar>
              <w:top w:w="80" w:type="dxa"/>
              <w:left w:w="80" w:type="dxa"/>
              <w:bottom w:w="80" w:type="dxa"/>
              <w:right w:w="80" w:type="dxa"/>
            </w:tcMar>
          </w:tcPr>
          <w:p w14:paraId="03799B47" w14:textId="77777777" w:rsidR="00E524BB" w:rsidRDefault="00000000">
            <w:r>
              <w:rPr>
                <w:b/>
                <w:color w:val="FFFFFF"/>
                <w:sz w:val="18"/>
              </w:rPr>
              <w:t>Checklist item</w:t>
            </w:r>
          </w:p>
        </w:tc>
        <w:tc>
          <w:tcPr>
            <w:tcW w:w="3394" w:type="dxa"/>
            <w:shd w:val="clear" w:color="auto" w:fill="011431"/>
            <w:tcMar>
              <w:top w:w="80" w:type="dxa"/>
              <w:left w:w="80" w:type="dxa"/>
              <w:bottom w:w="80" w:type="dxa"/>
              <w:right w:w="80" w:type="dxa"/>
            </w:tcMar>
          </w:tcPr>
          <w:p w14:paraId="6B46AAB0" w14:textId="77777777" w:rsidR="00E524BB" w:rsidRDefault="00000000">
            <w:r>
              <w:rPr>
                <w:b/>
                <w:color w:val="FFFFFF"/>
                <w:sz w:val="18"/>
              </w:rPr>
              <w:t>Notes / action required</w:t>
            </w:r>
          </w:p>
        </w:tc>
      </w:tr>
      <w:tr w:rsidR="00E00C46" w14:paraId="4AA24A91" w14:textId="77777777" w:rsidTr="00E00C46">
        <w:trPr>
          <w:gridAfter w:val="1"/>
          <w:wAfter w:w="23" w:type="dxa"/>
          <w:jc w:val="center"/>
        </w:trPr>
        <w:tc>
          <w:tcPr>
            <w:tcW w:w="830" w:type="dxa"/>
            <w:tcMar>
              <w:top w:w="65" w:type="dxa"/>
              <w:left w:w="80" w:type="dxa"/>
              <w:bottom w:w="65" w:type="dxa"/>
              <w:right w:w="80" w:type="dxa"/>
            </w:tcMar>
          </w:tcPr>
          <w:sdt>
            <w:sdtPr>
              <w:rPr>
                <w:sz w:val="18"/>
              </w:rPr>
              <w:id w:val="-1696453814"/>
              <w14:checkbox>
                <w14:checked w14:val="0"/>
                <w14:checkedState w14:val="2612" w14:font="MS Gothic"/>
                <w14:uncheckedState w14:val="2610" w14:font="MS Gothic"/>
              </w14:checkbox>
            </w:sdtPr>
            <w:sdtContent>
              <w:p w14:paraId="09C371AD" w14:textId="50055AF0" w:rsidR="00E00C46" w:rsidRDefault="00E00C46" w:rsidP="00E00C46">
                <w:pPr>
                  <w:jc w:val="center"/>
                </w:pPr>
                <w:r w:rsidRPr="00E00C46">
                  <w:rPr>
                    <w:rFonts w:ascii="MS Gothic" w:eastAsia="MS Gothic" w:hAnsi="MS Gothic" w:hint="eastAsia"/>
                    <w:sz w:val="18"/>
                  </w:rPr>
                  <w:t>☐</w:t>
                </w:r>
              </w:p>
            </w:sdtContent>
          </w:sdt>
        </w:tc>
        <w:tc>
          <w:tcPr>
            <w:tcW w:w="5959" w:type="dxa"/>
            <w:tcMar>
              <w:top w:w="65" w:type="dxa"/>
              <w:left w:w="80" w:type="dxa"/>
              <w:bottom w:w="65" w:type="dxa"/>
              <w:right w:w="80" w:type="dxa"/>
            </w:tcMar>
          </w:tcPr>
          <w:p w14:paraId="29ECBEC9" w14:textId="77777777" w:rsidR="00E00C46" w:rsidRDefault="00E00C46" w:rsidP="00E00C46">
            <w:r>
              <w:rPr>
                <w:sz w:val="18"/>
              </w:rPr>
              <w:t>Knowledge checks focus on important information.</w:t>
            </w:r>
          </w:p>
        </w:tc>
        <w:tc>
          <w:tcPr>
            <w:tcW w:w="3394" w:type="dxa"/>
            <w:tcMar>
              <w:top w:w="65" w:type="dxa"/>
              <w:left w:w="80" w:type="dxa"/>
              <w:bottom w:w="65" w:type="dxa"/>
              <w:right w:w="80" w:type="dxa"/>
            </w:tcMar>
          </w:tcPr>
          <w:p w14:paraId="7A5FDCB0" w14:textId="77777777" w:rsidR="00E00C46" w:rsidRDefault="00E00C46" w:rsidP="00E00C46"/>
        </w:tc>
      </w:tr>
      <w:tr w:rsidR="00E00C46" w14:paraId="4D5DE9BF" w14:textId="77777777" w:rsidTr="00E00C46">
        <w:trPr>
          <w:gridAfter w:val="1"/>
          <w:wAfter w:w="23" w:type="dxa"/>
          <w:jc w:val="center"/>
        </w:trPr>
        <w:tc>
          <w:tcPr>
            <w:tcW w:w="830" w:type="dxa"/>
            <w:tcMar>
              <w:top w:w="65" w:type="dxa"/>
              <w:left w:w="80" w:type="dxa"/>
              <w:bottom w:w="65" w:type="dxa"/>
              <w:right w:w="80" w:type="dxa"/>
            </w:tcMar>
          </w:tcPr>
          <w:sdt>
            <w:sdtPr>
              <w:rPr>
                <w:sz w:val="18"/>
              </w:rPr>
              <w:id w:val="-60492885"/>
              <w14:checkbox>
                <w14:checked w14:val="0"/>
                <w14:checkedState w14:val="2612" w14:font="MS Gothic"/>
                <w14:uncheckedState w14:val="2610" w14:font="MS Gothic"/>
              </w14:checkbox>
            </w:sdtPr>
            <w:sdtContent>
              <w:p w14:paraId="4F13759D" w14:textId="6D9223F3" w:rsidR="00E00C46" w:rsidRDefault="00E00C46" w:rsidP="00E00C46">
                <w:pPr>
                  <w:jc w:val="center"/>
                </w:pPr>
                <w:r w:rsidRPr="00E00C46">
                  <w:rPr>
                    <w:rFonts w:ascii="MS Gothic" w:eastAsia="MS Gothic" w:hAnsi="MS Gothic" w:hint="eastAsia"/>
                    <w:sz w:val="18"/>
                  </w:rPr>
                  <w:t>☐</w:t>
                </w:r>
              </w:p>
            </w:sdtContent>
          </w:sdt>
        </w:tc>
        <w:tc>
          <w:tcPr>
            <w:tcW w:w="5959" w:type="dxa"/>
            <w:tcMar>
              <w:top w:w="65" w:type="dxa"/>
              <w:left w:w="80" w:type="dxa"/>
              <w:bottom w:w="65" w:type="dxa"/>
              <w:right w:w="80" w:type="dxa"/>
            </w:tcMar>
          </w:tcPr>
          <w:p w14:paraId="3893F92D" w14:textId="77777777" w:rsidR="00E00C46" w:rsidRDefault="00E00C46" w:rsidP="00E00C46">
            <w:r>
              <w:rPr>
                <w:sz w:val="18"/>
              </w:rPr>
              <w:t>Questions are clear and unambiguous.</w:t>
            </w:r>
          </w:p>
        </w:tc>
        <w:tc>
          <w:tcPr>
            <w:tcW w:w="3394" w:type="dxa"/>
            <w:tcMar>
              <w:top w:w="65" w:type="dxa"/>
              <w:left w:w="80" w:type="dxa"/>
              <w:bottom w:w="65" w:type="dxa"/>
              <w:right w:w="80" w:type="dxa"/>
            </w:tcMar>
          </w:tcPr>
          <w:p w14:paraId="1FCB17D4" w14:textId="77777777" w:rsidR="00E00C46" w:rsidRDefault="00E00C46" w:rsidP="00E00C46"/>
        </w:tc>
      </w:tr>
      <w:tr w:rsidR="00E00C46" w14:paraId="395F8728" w14:textId="77777777" w:rsidTr="00E00C46">
        <w:trPr>
          <w:gridAfter w:val="1"/>
          <w:wAfter w:w="23" w:type="dxa"/>
          <w:jc w:val="center"/>
        </w:trPr>
        <w:tc>
          <w:tcPr>
            <w:tcW w:w="830" w:type="dxa"/>
            <w:tcMar>
              <w:top w:w="65" w:type="dxa"/>
              <w:left w:w="80" w:type="dxa"/>
              <w:bottom w:w="65" w:type="dxa"/>
              <w:right w:w="80" w:type="dxa"/>
            </w:tcMar>
          </w:tcPr>
          <w:sdt>
            <w:sdtPr>
              <w:rPr>
                <w:sz w:val="18"/>
              </w:rPr>
              <w:id w:val="1391309566"/>
              <w14:checkbox>
                <w14:checked w14:val="0"/>
                <w14:checkedState w14:val="2612" w14:font="MS Gothic"/>
                <w14:uncheckedState w14:val="2610" w14:font="MS Gothic"/>
              </w14:checkbox>
            </w:sdtPr>
            <w:sdtContent>
              <w:p w14:paraId="26DD140A" w14:textId="5ADBF7FF" w:rsidR="00E00C46" w:rsidRDefault="00E00C46" w:rsidP="00E00C46">
                <w:pPr>
                  <w:jc w:val="center"/>
                </w:pPr>
                <w:r w:rsidRPr="00E00C46">
                  <w:rPr>
                    <w:rFonts w:ascii="MS Gothic" w:eastAsia="MS Gothic" w:hAnsi="MS Gothic" w:hint="eastAsia"/>
                    <w:sz w:val="18"/>
                  </w:rPr>
                  <w:t>☐</w:t>
                </w:r>
              </w:p>
            </w:sdtContent>
          </w:sdt>
        </w:tc>
        <w:tc>
          <w:tcPr>
            <w:tcW w:w="5959" w:type="dxa"/>
            <w:tcMar>
              <w:top w:w="65" w:type="dxa"/>
              <w:left w:w="80" w:type="dxa"/>
              <w:bottom w:w="65" w:type="dxa"/>
              <w:right w:w="80" w:type="dxa"/>
            </w:tcMar>
          </w:tcPr>
          <w:p w14:paraId="0A567A56" w14:textId="77777777" w:rsidR="00E00C46" w:rsidRDefault="00E00C46" w:rsidP="00E00C46">
            <w:r>
              <w:rPr>
                <w:sz w:val="18"/>
              </w:rPr>
              <w:t>Answer options are plausible.</w:t>
            </w:r>
          </w:p>
        </w:tc>
        <w:tc>
          <w:tcPr>
            <w:tcW w:w="3394" w:type="dxa"/>
            <w:tcMar>
              <w:top w:w="65" w:type="dxa"/>
              <w:left w:w="80" w:type="dxa"/>
              <w:bottom w:w="65" w:type="dxa"/>
              <w:right w:w="80" w:type="dxa"/>
            </w:tcMar>
          </w:tcPr>
          <w:p w14:paraId="329FD949" w14:textId="77777777" w:rsidR="00E00C46" w:rsidRDefault="00E00C46" w:rsidP="00E00C46"/>
        </w:tc>
      </w:tr>
      <w:tr w:rsidR="00E00C46" w14:paraId="4D13B09F" w14:textId="77777777" w:rsidTr="00E00C46">
        <w:trPr>
          <w:gridAfter w:val="1"/>
          <w:wAfter w:w="23" w:type="dxa"/>
          <w:jc w:val="center"/>
        </w:trPr>
        <w:tc>
          <w:tcPr>
            <w:tcW w:w="830" w:type="dxa"/>
            <w:tcMar>
              <w:top w:w="65" w:type="dxa"/>
              <w:left w:w="80" w:type="dxa"/>
              <w:bottom w:w="65" w:type="dxa"/>
              <w:right w:w="80" w:type="dxa"/>
            </w:tcMar>
          </w:tcPr>
          <w:sdt>
            <w:sdtPr>
              <w:rPr>
                <w:sz w:val="18"/>
              </w:rPr>
              <w:id w:val="469868066"/>
              <w14:checkbox>
                <w14:checked w14:val="0"/>
                <w14:checkedState w14:val="2612" w14:font="MS Gothic"/>
                <w14:uncheckedState w14:val="2610" w14:font="MS Gothic"/>
              </w14:checkbox>
            </w:sdtPr>
            <w:sdtContent>
              <w:p w14:paraId="20D0E7DE" w14:textId="19E48D69" w:rsidR="00E00C46" w:rsidRDefault="00E00C46" w:rsidP="00E00C46">
                <w:pPr>
                  <w:jc w:val="center"/>
                </w:pPr>
                <w:r w:rsidRPr="00E00C46">
                  <w:rPr>
                    <w:rFonts w:ascii="MS Gothic" w:eastAsia="MS Gothic" w:hAnsi="MS Gothic" w:hint="eastAsia"/>
                    <w:sz w:val="18"/>
                  </w:rPr>
                  <w:t>☐</w:t>
                </w:r>
              </w:p>
            </w:sdtContent>
          </w:sdt>
        </w:tc>
        <w:tc>
          <w:tcPr>
            <w:tcW w:w="5959" w:type="dxa"/>
            <w:tcMar>
              <w:top w:w="65" w:type="dxa"/>
              <w:left w:w="80" w:type="dxa"/>
              <w:bottom w:w="65" w:type="dxa"/>
              <w:right w:w="80" w:type="dxa"/>
            </w:tcMar>
          </w:tcPr>
          <w:p w14:paraId="095BFD6D" w14:textId="77777777" w:rsidR="00E00C46" w:rsidRDefault="00E00C46" w:rsidP="00E00C46">
            <w:r>
              <w:rPr>
                <w:sz w:val="18"/>
              </w:rPr>
              <w:t>Feedback is useful.</w:t>
            </w:r>
          </w:p>
        </w:tc>
        <w:tc>
          <w:tcPr>
            <w:tcW w:w="3394" w:type="dxa"/>
            <w:tcMar>
              <w:top w:w="65" w:type="dxa"/>
              <w:left w:w="80" w:type="dxa"/>
              <w:bottom w:w="65" w:type="dxa"/>
              <w:right w:w="80" w:type="dxa"/>
            </w:tcMar>
          </w:tcPr>
          <w:p w14:paraId="291606E8" w14:textId="77777777" w:rsidR="00E00C46" w:rsidRDefault="00E00C46" w:rsidP="00E00C46"/>
        </w:tc>
      </w:tr>
      <w:tr w:rsidR="00E00C46" w14:paraId="7F69AC95" w14:textId="77777777" w:rsidTr="00E00C46">
        <w:trPr>
          <w:gridAfter w:val="1"/>
          <w:wAfter w:w="23" w:type="dxa"/>
          <w:jc w:val="center"/>
        </w:trPr>
        <w:tc>
          <w:tcPr>
            <w:tcW w:w="830" w:type="dxa"/>
            <w:tcMar>
              <w:top w:w="65" w:type="dxa"/>
              <w:left w:w="80" w:type="dxa"/>
              <w:bottom w:w="65" w:type="dxa"/>
              <w:right w:w="80" w:type="dxa"/>
            </w:tcMar>
          </w:tcPr>
          <w:sdt>
            <w:sdtPr>
              <w:rPr>
                <w:sz w:val="18"/>
              </w:rPr>
              <w:id w:val="-714581790"/>
              <w14:checkbox>
                <w14:checked w14:val="0"/>
                <w14:checkedState w14:val="2612" w14:font="MS Gothic"/>
                <w14:uncheckedState w14:val="2610" w14:font="MS Gothic"/>
              </w14:checkbox>
            </w:sdtPr>
            <w:sdtContent>
              <w:p w14:paraId="076BA266" w14:textId="75051950" w:rsidR="00E00C46" w:rsidRDefault="00E00C46" w:rsidP="00E00C46">
                <w:pPr>
                  <w:jc w:val="center"/>
                </w:pPr>
                <w:r w:rsidRPr="00E00C46">
                  <w:rPr>
                    <w:rFonts w:ascii="MS Gothic" w:eastAsia="MS Gothic" w:hAnsi="MS Gothic" w:hint="eastAsia"/>
                    <w:sz w:val="18"/>
                  </w:rPr>
                  <w:t>☐</w:t>
                </w:r>
              </w:p>
            </w:sdtContent>
          </w:sdt>
        </w:tc>
        <w:tc>
          <w:tcPr>
            <w:tcW w:w="5959" w:type="dxa"/>
            <w:tcMar>
              <w:top w:w="65" w:type="dxa"/>
              <w:left w:w="80" w:type="dxa"/>
              <w:bottom w:w="65" w:type="dxa"/>
              <w:right w:w="80" w:type="dxa"/>
            </w:tcMar>
          </w:tcPr>
          <w:p w14:paraId="4741E657" w14:textId="77777777" w:rsidR="00E00C46" w:rsidRDefault="00E00C46" w:rsidP="00E00C46">
            <w:r>
              <w:rPr>
                <w:sz w:val="18"/>
              </w:rPr>
              <w:t>Pass mark and retry rules are appropriate.</w:t>
            </w:r>
          </w:p>
        </w:tc>
        <w:tc>
          <w:tcPr>
            <w:tcW w:w="3394" w:type="dxa"/>
            <w:tcMar>
              <w:top w:w="65" w:type="dxa"/>
              <w:left w:w="80" w:type="dxa"/>
              <w:bottom w:w="65" w:type="dxa"/>
              <w:right w:w="80" w:type="dxa"/>
            </w:tcMar>
          </w:tcPr>
          <w:p w14:paraId="462E75CA" w14:textId="77777777" w:rsidR="00E00C46" w:rsidRDefault="00E00C46" w:rsidP="00E00C46"/>
        </w:tc>
      </w:tr>
      <w:tr w:rsidR="00E00C46" w14:paraId="54984602" w14:textId="77777777" w:rsidTr="00E00C46">
        <w:trPr>
          <w:gridAfter w:val="1"/>
          <w:wAfter w:w="23" w:type="dxa"/>
          <w:jc w:val="center"/>
        </w:trPr>
        <w:tc>
          <w:tcPr>
            <w:tcW w:w="830" w:type="dxa"/>
            <w:tcMar>
              <w:top w:w="65" w:type="dxa"/>
              <w:left w:w="80" w:type="dxa"/>
              <w:bottom w:w="65" w:type="dxa"/>
              <w:right w:w="80" w:type="dxa"/>
            </w:tcMar>
          </w:tcPr>
          <w:sdt>
            <w:sdtPr>
              <w:rPr>
                <w:sz w:val="18"/>
              </w:rPr>
              <w:id w:val="526298138"/>
              <w14:checkbox>
                <w14:checked w14:val="0"/>
                <w14:checkedState w14:val="2612" w14:font="MS Gothic"/>
                <w14:uncheckedState w14:val="2610" w14:font="MS Gothic"/>
              </w14:checkbox>
            </w:sdtPr>
            <w:sdtContent>
              <w:p w14:paraId="140EC70B" w14:textId="7273E05D" w:rsidR="00E00C46" w:rsidRDefault="00E00C46" w:rsidP="00E00C46">
                <w:pPr>
                  <w:jc w:val="center"/>
                </w:pPr>
                <w:r w:rsidRPr="00E00C46">
                  <w:rPr>
                    <w:rFonts w:ascii="MS Gothic" w:eastAsia="MS Gothic" w:hAnsi="MS Gothic" w:hint="eastAsia"/>
                    <w:sz w:val="18"/>
                  </w:rPr>
                  <w:t>☐</w:t>
                </w:r>
              </w:p>
            </w:sdtContent>
          </w:sdt>
        </w:tc>
        <w:tc>
          <w:tcPr>
            <w:tcW w:w="5959" w:type="dxa"/>
            <w:tcMar>
              <w:top w:w="65" w:type="dxa"/>
              <w:left w:w="80" w:type="dxa"/>
              <w:bottom w:w="65" w:type="dxa"/>
              <w:right w:w="80" w:type="dxa"/>
            </w:tcMar>
          </w:tcPr>
          <w:p w14:paraId="15F6AEAA" w14:textId="77777777" w:rsidR="00E00C46" w:rsidRDefault="00E00C46" w:rsidP="00E00C46">
            <w:r>
              <w:rPr>
                <w:sz w:val="18"/>
              </w:rPr>
              <w:t>Acknowledgement statements are written plainly.</w:t>
            </w:r>
          </w:p>
        </w:tc>
        <w:tc>
          <w:tcPr>
            <w:tcW w:w="3394" w:type="dxa"/>
            <w:tcMar>
              <w:top w:w="65" w:type="dxa"/>
              <w:left w:w="80" w:type="dxa"/>
              <w:bottom w:w="65" w:type="dxa"/>
              <w:right w:w="80" w:type="dxa"/>
            </w:tcMar>
          </w:tcPr>
          <w:p w14:paraId="3397760B" w14:textId="77777777" w:rsidR="00E00C46" w:rsidRDefault="00E00C46" w:rsidP="00E00C46"/>
        </w:tc>
      </w:tr>
      <w:tr w:rsidR="00E00C46" w14:paraId="78715D03" w14:textId="77777777" w:rsidTr="00E00C46">
        <w:trPr>
          <w:gridAfter w:val="1"/>
          <w:wAfter w:w="23" w:type="dxa"/>
          <w:jc w:val="center"/>
        </w:trPr>
        <w:tc>
          <w:tcPr>
            <w:tcW w:w="830" w:type="dxa"/>
            <w:tcMar>
              <w:top w:w="65" w:type="dxa"/>
              <w:left w:w="80" w:type="dxa"/>
              <w:bottom w:w="65" w:type="dxa"/>
              <w:right w:w="80" w:type="dxa"/>
            </w:tcMar>
          </w:tcPr>
          <w:sdt>
            <w:sdtPr>
              <w:rPr>
                <w:sz w:val="18"/>
              </w:rPr>
              <w:id w:val="-162389632"/>
              <w14:checkbox>
                <w14:checked w14:val="0"/>
                <w14:checkedState w14:val="2612" w14:font="MS Gothic"/>
                <w14:uncheckedState w14:val="2610" w14:font="MS Gothic"/>
              </w14:checkbox>
            </w:sdtPr>
            <w:sdtContent>
              <w:p w14:paraId="70C29589" w14:textId="3DA065E3" w:rsidR="00E00C46" w:rsidRDefault="00E00C46" w:rsidP="00E00C46">
                <w:pPr>
                  <w:jc w:val="center"/>
                </w:pPr>
                <w:r w:rsidRPr="00E00C46">
                  <w:rPr>
                    <w:rFonts w:ascii="MS Gothic" w:eastAsia="MS Gothic" w:hAnsi="MS Gothic" w:hint="eastAsia"/>
                    <w:sz w:val="18"/>
                  </w:rPr>
                  <w:t>☐</w:t>
                </w:r>
              </w:p>
            </w:sdtContent>
          </w:sdt>
        </w:tc>
        <w:tc>
          <w:tcPr>
            <w:tcW w:w="5959" w:type="dxa"/>
            <w:tcMar>
              <w:top w:w="65" w:type="dxa"/>
              <w:left w:w="80" w:type="dxa"/>
              <w:bottom w:w="65" w:type="dxa"/>
              <w:right w:w="80" w:type="dxa"/>
            </w:tcMar>
          </w:tcPr>
          <w:p w14:paraId="73EFAEAA" w14:textId="77777777" w:rsidR="00E00C46" w:rsidRDefault="00E00C46" w:rsidP="00E00C46">
            <w:r>
              <w:rPr>
                <w:sz w:val="18"/>
              </w:rPr>
              <w:t>Completion requirements are clear.</w:t>
            </w:r>
          </w:p>
        </w:tc>
        <w:tc>
          <w:tcPr>
            <w:tcW w:w="3394" w:type="dxa"/>
            <w:tcMar>
              <w:top w:w="65" w:type="dxa"/>
              <w:left w:w="80" w:type="dxa"/>
              <w:bottom w:w="65" w:type="dxa"/>
              <w:right w:w="80" w:type="dxa"/>
            </w:tcMar>
          </w:tcPr>
          <w:p w14:paraId="4D0CA060" w14:textId="77777777" w:rsidR="00E00C46" w:rsidRDefault="00E00C46" w:rsidP="00E00C46"/>
        </w:tc>
      </w:tr>
      <w:tr w:rsidR="00E524BB" w14:paraId="10EC1B46" w14:textId="77777777" w:rsidTr="00E00C46">
        <w:trPr>
          <w:jc w:val="center"/>
        </w:trPr>
        <w:tc>
          <w:tcPr>
            <w:tcW w:w="10206" w:type="dxa"/>
            <w:gridSpan w:val="4"/>
            <w:tcBorders>
              <w:top w:val="single" w:sz="6" w:space="0" w:color="B7C3D0"/>
              <w:left w:val="single" w:sz="6" w:space="0" w:color="B7C3D0"/>
              <w:bottom w:val="single" w:sz="6" w:space="0" w:color="B7C3D0"/>
              <w:right w:val="single" w:sz="6" w:space="0" w:color="B7C3D0"/>
            </w:tcBorders>
            <w:shd w:val="clear" w:color="auto" w:fill="EAF2F8"/>
            <w:tcMar>
              <w:top w:w="80" w:type="dxa"/>
              <w:left w:w="60" w:type="dxa"/>
              <w:bottom w:w="80" w:type="dxa"/>
              <w:right w:w="60" w:type="dxa"/>
            </w:tcMar>
            <w:vAlign w:val="center"/>
          </w:tcPr>
          <w:p w14:paraId="300A29A3" w14:textId="77356A00" w:rsidR="00E524BB" w:rsidRDefault="00F21113">
            <w:r>
              <w:rPr>
                <w:b/>
                <w:color w:val="011431"/>
                <w:sz w:val="17"/>
              </w:rPr>
              <w:t xml:space="preserve">Section rating (circle one):  </w:t>
            </w:r>
            <w:sdt>
              <w:sdtPr>
                <w:rPr>
                  <w:sz w:val="18"/>
                </w:rPr>
                <w:id w:val="-1102028477"/>
                <w14:checkbox>
                  <w14:checked w14:val="0"/>
                  <w14:checkedState w14:val="2612" w14:font="MS Gothic"/>
                  <w14:uncheckedState w14:val="2610" w14:font="MS Gothic"/>
                </w14:checkbox>
              </w:sdtPr>
              <w:sdtContent>
                <w:r w:rsidRPr="00F21113">
                  <w:rPr>
                    <w:rFonts w:ascii="MS Gothic" w:eastAsia="MS Gothic" w:hAnsi="MS Gothic" w:hint="eastAsia"/>
                    <w:sz w:val="18"/>
                  </w:rPr>
                  <w:t>☐</w:t>
                </w:r>
              </w:sdtContent>
            </w:sdt>
            <w:r>
              <w:rPr>
                <w:color w:val="011431"/>
                <w:sz w:val="17"/>
              </w:rPr>
              <w:t xml:space="preserve"> 0 Not yet considered  </w:t>
            </w:r>
            <w:sdt>
              <w:sdtPr>
                <w:rPr>
                  <w:sz w:val="18"/>
                </w:rPr>
                <w:id w:val="-1455564620"/>
                <w14:checkbox>
                  <w14:checked w14:val="0"/>
                  <w14:checkedState w14:val="2612" w14:font="MS Gothic"/>
                  <w14:uncheckedState w14:val="2610" w14:font="MS Gothic"/>
                </w14:checkbox>
              </w:sdtPr>
              <w:sdtContent>
                <w:r w:rsidRPr="00F21113">
                  <w:rPr>
                    <w:rFonts w:ascii="MS Gothic" w:eastAsia="MS Gothic" w:hAnsi="MS Gothic" w:hint="eastAsia"/>
                    <w:sz w:val="18"/>
                  </w:rPr>
                  <w:t>☐</w:t>
                </w:r>
              </w:sdtContent>
            </w:sdt>
            <w:r>
              <w:rPr>
                <w:color w:val="011431"/>
                <w:sz w:val="17"/>
              </w:rPr>
              <w:t xml:space="preserve">1 Needs work   </w:t>
            </w:r>
            <w:sdt>
              <w:sdtPr>
                <w:rPr>
                  <w:sz w:val="18"/>
                </w:rPr>
                <w:id w:val="-698781885"/>
                <w14:checkbox>
                  <w14:checked w14:val="0"/>
                  <w14:checkedState w14:val="2612" w14:font="MS Gothic"/>
                  <w14:uncheckedState w14:val="2610" w14:font="MS Gothic"/>
                </w14:checkbox>
              </w:sdtPr>
              <w:sdtContent>
                <w:r w:rsidRPr="00F21113">
                  <w:rPr>
                    <w:rFonts w:ascii="MS Gothic" w:eastAsia="MS Gothic" w:hAnsi="MS Gothic" w:hint="eastAsia"/>
                    <w:sz w:val="18"/>
                  </w:rPr>
                  <w:t>☐</w:t>
                </w:r>
              </w:sdtContent>
            </w:sdt>
            <w:r>
              <w:rPr>
                <w:color w:val="011431"/>
                <w:sz w:val="17"/>
              </w:rPr>
              <w:t xml:space="preserve"> 2 Mostly in place   </w:t>
            </w:r>
            <w:sdt>
              <w:sdtPr>
                <w:rPr>
                  <w:sz w:val="18"/>
                </w:rPr>
                <w:id w:val="-1335070294"/>
                <w14:checkbox>
                  <w14:checked w14:val="0"/>
                  <w14:checkedState w14:val="2612" w14:font="MS Gothic"/>
                  <w14:uncheckedState w14:val="2610" w14:font="MS Gothic"/>
                </w14:checkbox>
              </w:sdtPr>
              <w:sdtContent>
                <w:r w:rsidRPr="00F21113">
                  <w:rPr>
                    <w:rFonts w:ascii="MS Gothic" w:eastAsia="MS Gothic" w:hAnsi="MS Gothic" w:hint="eastAsia"/>
                    <w:sz w:val="18"/>
                  </w:rPr>
                  <w:t>☐</w:t>
                </w:r>
              </w:sdtContent>
            </w:sdt>
            <w:r>
              <w:rPr>
                <w:color w:val="011431"/>
                <w:sz w:val="17"/>
              </w:rPr>
              <w:t xml:space="preserve"> 3 Ready / </w:t>
            </w:r>
            <w:proofErr w:type="gramStart"/>
            <w:r>
              <w:rPr>
                <w:color w:val="011431"/>
                <w:sz w:val="17"/>
              </w:rPr>
              <w:t>low-risk</w:t>
            </w:r>
            <w:proofErr w:type="gramEnd"/>
          </w:p>
        </w:tc>
      </w:tr>
    </w:tbl>
    <w:p w14:paraId="4CDF03BA" w14:textId="77777777" w:rsidR="00E524BB" w:rsidRDefault="00E524BB">
      <w:pPr>
        <w:spacing w:after="80"/>
      </w:pPr>
    </w:p>
    <w:p w14:paraId="229ED25C" w14:textId="77777777" w:rsidR="00E524BB" w:rsidRDefault="00000000">
      <w:pPr>
        <w:pStyle w:val="Heading2"/>
        <w:spacing w:before="160" w:after="160"/>
      </w:pPr>
      <w:r>
        <w:rPr>
          <w:rFonts w:ascii="Aptos" w:hAnsi="Aptos"/>
          <w:color w:val="011431"/>
          <w:sz w:val="32"/>
        </w:rPr>
        <w:t>10. Accessibility and readability</w:t>
      </w:r>
    </w:p>
    <w:p w14:paraId="41F8DA74" w14:textId="77777777" w:rsidR="00E524BB" w:rsidRDefault="00000000">
      <w:pPr>
        <w:spacing w:after="120"/>
      </w:pPr>
      <w:r>
        <w:t>An induction is often completed by a broad audience. Clear writing, readable layouts and basic accessibility practices make the module easier for more people to use.</w:t>
      </w:r>
    </w:p>
    <w:tbl>
      <w:tblPr>
        <w:tblW w:w="10206" w:type="dxa"/>
        <w:jc w:val="center"/>
        <w:tblLook w:val="04A0" w:firstRow="1" w:lastRow="0" w:firstColumn="1" w:lastColumn="0" w:noHBand="0" w:noVBand="1"/>
      </w:tblPr>
      <w:tblGrid>
        <w:gridCol w:w="10206"/>
      </w:tblGrid>
      <w:tr w:rsidR="00E524BB" w14:paraId="0FCC9305" w14:textId="77777777" w:rsidTr="00234350">
        <w:trPr>
          <w:jc w:val="center"/>
        </w:trPr>
        <w:tc>
          <w:tcPr>
            <w:tcW w:w="10368" w:type="dxa"/>
            <w:tcBorders>
              <w:top w:val="single" w:sz="6" w:space="0" w:color="F0C9AA"/>
              <w:left w:val="single" w:sz="6" w:space="0" w:color="F0C9AA"/>
              <w:bottom w:val="single" w:sz="6" w:space="0" w:color="F0C9AA"/>
              <w:right w:val="single" w:sz="6" w:space="0" w:color="F0C9AA"/>
            </w:tcBorders>
            <w:shd w:val="clear" w:color="auto" w:fill="FFF7F0"/>
            <w:tcMar>
              <w:top w:w="120" w:type="dxa"/>
              <w:left w:w="140" w:type="dxa"/>
              <w:bottom w:w="120" w:type="dxa"/>
              <w:right w:w="140" w:type="dxa"/>
            </w:tcMar>
          </w:tcPr>
          <w:p w14:paraId="02E1757A" w14:textId="77777777" w:rsidR="00E524BB" w:rsidRDefault="00000000">
            <w:pPr>
              <w:spacing w:after="80"/>
            </w:pPr>
            <w:r>
              <w:rPr>
                <w:b/>
                <w:color w:val="011431"/>
                <w:sz w:val="21"/>
              </w:rPr>
              <w:t>Good practice note</w:t>
            </w:r>
          </w:p>
          <w:p w14:paraId="1E647AED" w14:textId="77777777" w:rsidR="00E524BB" w:rsidRDefault="00000000">
            <w:pPr>
              <w:spacing w:after="0"/>
            </w:pPr>
            <w:r w:rsidRPr="00E017E0">
              <w:rPr>
                <w:i/>
                <w:iCs/>
                <w:sz w:val="19"/>
              </w:rPr>
              <w:t>Common issue:</w:t>
            </w:r>
            <w:r>
              <w:rPr>
                <w:sz w:val="19"/>
              </w:rPr>
              <w:t xml:space="preserve"> Important instructions are embedded in images, small screenshots or dense PDFs.</w:t>
            </w:r>
            <w:r>
              <w:rPr>
                <w:sz w:val="19"/>
              </w:rPr>
              <w:br/>
            </w:r>
            <w:r w:rsidRPr="00E017E0">
              <w:rPr>
                <w:i/>
                <w:iCs/>
                <w:sz w:val="19"/>
              </w:rPr>
              <w:t>Better approach:</w:t>
            </w:r>
            <w:r>
              <w:rPr>
                <w:sz w:val="19"/>
              </w:rPr>
              <w:t xml:space="preserve"> Use real text, plain English and accessible media practices.</w:t>
            </w:r>
          </w:p>
        </w:tc>
      </w:tr>
    </w:tbl>
    <w:p w14:paraId="3630E4C8" w14:textId="77777777" w:rsidR="00E524BB" w:rsidRDefault="00000000">
      <w:pPr>
        <w:spacing w:after="120"/>
      </w:pPr>
      <w:r>
        <w:rPr>
          <w:i/>
          <w:sz w:val="19"/>
        </w:rPr>
        <w:t>Planning prompt: Could a learner complete this comfortably on the device they are expected to use?</w:t>
      </w:r>
    </w:p>
    <w:tbl>
      <w:tblPr>
        <w:tblStyle w:val="TableGrid"/>
        <w:tblW w:w="10206" w:type="dxa"/>
        <w:jc w:val="center"/>
        <w:tblLook w:val="04A0" w:firstRow="1" w:lastRow="0" w:firstColumn="1" w:lastColumn="0" w:noHBand="0" w:noVBand="1"/>
      </w:tblPr>
      <w:tblGrid>
        <w:gridCol w:w="830"/>
        <w:gridCol w:w="5959"/>
        <w:gridCol w:w="3394"/>
        <w:gridCol w:w="23"/>
      </w:tblGrid>
      <w:tr w:rsidR="00E524BB" w14:paraId="1CE07A97" w14:textId="77777777" w:rsidTr="00E00C46">
        <w:trPr>
          <w:gridAfter w:val="1"/>
          <w:wAfter w:w="23" w:type="dxa"/>
          <w:tblHeader/>
          <w:jc w:val="center"/>
        </w:trPr>
        <w:tc>
          <w:tcPr>
            <w:tcW w:w="830" w:type="dxa"/>
            <w:shd w:val="clear" w:color="auto" w:fill="011431"/>
            <w:tcMar>
              <w:top w:w="80" w:type="dxa"/>
              <w:left w:w="80" w:type="dxa"/>
              <w:bottom w:w="80" w:type="dxa"/>
              <w:right w:w="80" w:type="dxa"/>
            </w:tcMar>
          </w:tcPr>
          <w:p w14:paraId="0CC5AED1" w14:textId="77777777" w:rsidR="00E524BB" w:rsidRDefault="00000000">
            <w:r>
              <w:rPr>
                <w:b/>
                <w:color w:val="FFFFFF"/>
                <w:sz w:val="18"/>
              </w:rPr>
              <w:t>Done</w:t>
            </w:r>
          </w:p>
        </w:tc>
        <w:tc>
          <w:tcPr>
            <w:tcW w:w="5959" w:type="dxa"/>
            <w:shd w:val="clear" w:color="auto" w:fill="011431"/>
            <w:tcMar>
              <w:top w:w="80" w:type="dxa"/>
              <w:left w:w="80" w:type="dxa"/>
              <w:bottom w:w="80" w:type="dxa"/>
              <w:right w:w="80" w:type="dxa"/>
            </w:tcMar>
          </w:tcPr>
          <w:p w14:paraId="16D03975" w14:textId="77777777" w:rsidR="00E524BB" w:rsidRDefault="00000000">
            <w:r>
              <w:rPr>
                <w:b/>
                <w:color w:val="FFFFFF"/>
                <w:sz w:val="18"/>
              </w:rPr>
              <w:t>Checklist item</w:t>
            </w:r>
          </w:p>
        </w:tc>
        <w:tc>
          <w:tcPr>
            <w:tcW w:w="3394" w:type="dxa"/>
            <w:shd w:val="clear" w:color="auto" w:fill="011431"/>
            <w:tcMar>
              <w:top w:w="80" w:type="dxa"/>
              <w:left w:w="80" w:type="dxa"/>
              <w:bottom w:w="80" w:type="dxa"/>
              <w:right w:w="80" w:type="dxa"/>
            </w:tcMar>
          </w:tcPr>
          <w:p w14:paraId="4D38F374" w14:textId="77777777" w:rsidR="00E524BB" w:rsidRDefault="00000000">
            <w:r>
              <w:rPr>
                <w:b/>
                <w:color w:val="FFFFFF"/>
                <w:sz w:val="18"/>
              </w:rPr>
              <w:t>Notes / action required</w:t>
            </w:r>
          </w:p>
        </w:tc>
      </w:tr>
      <w:tr w:rsidR="00E00C46" w14:paraId="06D6E12A" w14:textId="77777777" w:rsidTr="00E00C46">
        <w:trPr>
          <w:gridAfter w:val="1"/>
          <w:wAfter w:w="23" w:type="dxa"/>
          <w:jc w:val="center"/>
        </w:trPr>
        <w:tc>
          <w:tcPr>
            <w:tcW w:w="830" w:type="dxa"/>
            <w:tcMar>
              <w:top w:w="65" w:type="dxa"/>
              <w:left w:w="80" w:type="dxa"/>
              <w:bottom w:w="65" w:type="dxa"/>
              <w:right w:w="80" w:type="dxa"/>
            </w:tcMar>
          </w:tcPr>
          <w:sdt>
            <w:sdtPr>
              <w:rPr>
                <w:sz w:val="18"/>
              </w:rPr>
              <w:id w:val="-188685056"/>
              <w14:checkbox>
                <w14:checked w14:val="0"/>
                <w14:checkedState w14:val="2612" w14:font="MS Gothic"/>
                <w14:uncheckedState w14:val="2610" w14:font="MS Gothic"/>
              </w14:checkbox>
            </w:sdtPr>
            <w:sdtContent>
              <w:p w14:paraId="6ACBB756" w14:textId="78AFC842" w:rsidR="00E00C46" w:rsidRDefault="00E00C46" w:rsidP="00E00C46">
                <w:pPr>
                  <w:jc w:val="center"/>
                </w:pPr>
                <w:r w:rsidRPr="00E00C46">
                  <w:rPr>
                    <w:rFonts w:ascii="MS Gothic" w:eastAsia="MS Gothic" w:hAnsi="MS Gothic" w:hint="eastAsia"/>
                    <w:sz w:val="18"/>
                  </w:rPr>
                  <w:t>☐</w:t>
                </w:r>
              </w:p>
            </w:sdtContent>
          </w:sdt>
        </w:tc>
        <w:tc>
          <w:tcPr>
            <w:tcW w:w="5959" w:type="dxa"/>
            <w:tcMar>
              <w:top w:w="65" w:type="dxa"/>
              <w:left w:w="80" w:type="dxa"/>
              <w:bottom w:w="65" w:type="dxa"/>
              <w:right w:w="80" w:type="dxa"/>
            </w:tcMar>
          </w:tcPr>
          <w:p w14:paraId="24455F32" w14:textId="77777777" w:rsidR="00E00C46" w:rsidRDefault="00E00C46" w:rsidP="00E00C46">
            <w:r>
              <w:rPr>
                <w:sz w:val="18"/>
              </w:rPr>
              <w:t>Content is written in plain English.</w:t>
            </w:r>
          </w:p>
        </w:tc>
        <w:tc>
          <w:tcPr>
            <w:tcW w:w="3394" w:type="dxa"/>
            <w:tcMar>
              <w:top w:w="65" w:type="dxa"/>
              <w:left w:w="80" w:type="dxa"/>
              <w:bottom w:w="65" w:type="dxa"/>
              <w:right w:w="80" w:type="dxa"/>
            </w:tcMar>
          </w:tcPr>
          <w:p w14:paraId="1461CBDF" w14:textId="77777777" w:rsidR="00E00C46" w:rsidRDefault="00E00C46" w:rsidP="00E00C46"/>
        </w:tc>
      </w:tr>
      <w:tr w:rsidR="00E00C46" w14:paraId="13CB6593" w14:textId="77777777" w:rsidTr="00E00C46">
        <w:trPr>
          <w:gridAfter w:val="1"/>
          <w:wAfter w:w="23" w:type="dxa"/>
          <w:jc w:val="center"/>
        </w:trPr>
        <w:tc>
          <w:tcPr>
            <w:tcW w:w="830" w:type="dxa"/>
            <w:tcMar>
              <w:top w:w="65" w:type="dxa"/>
              <w:left w:w="80" w:type="dxa"/>
              <w:bottom w:w="65" w:type="dxa"/>
              <w:right w:w="80" w:type="dxa"/>
            </w:tcMar>
          </w:tcPr>
          <w:sdt>
            <w:sdtPr>
              <w:rPr>
                <w:sz w:val="18"/>
              </w:rPr>
              <w:id w:val="-1499732298"/>
              <w14:checkbox>
                <w14:checked w14:val="0"/>
                <w14:checkedState w14:val="2612" w14:font="MS Gothic"/>
                <w14:uncheckedState w14:val="2610" w14:font="MS Gothic"/>
              </w14:checkbox>
            </w:sdtPr>
            <w:sdtContent>
              <w:p w14:paraId="7C88AFBE" w14:textId="6883B6D0" w:rsidR="00E00C46" w:rsidRDefault="00E00C46" w:rsidP="00E00C46">
                <w:pPr>
                  <w:jc w:val="center"/>
                </w:pPr>
                <w:r w:rsidRPr="00E00C46">
                  <w:rPr>
                    <w:rFonts w:ascii="MS Gothic" w:eastAsia="MS Gothic" w:hAnsi="MS Gothic" w:hint="eastAsia"/>
                    <w:sz w:val="18"/>
                  </w:rPr>
                  <w:t>☐</w:t>
                </w:r>
              </w:p>
            </w:sdtContent>
          </w:sdt>
        </w:tc>
        <w:tc>
          <w:tcPr>
            <w:tcW w:w="5959" w:type="dxa"/>
            <w:tcMar>
              <w:top w:w="65" w:type="dxa"/>
              <w:left w:w="80" w:type="dxa"/>
              <w:bottom w:w="65" w:type="dxa"/>
              <w:right w:w="80" w:type="dxa"/>
            </w:tcMar>
          </w:tcPr>
          <w:p w14:paraId="22CB01AA" w14:textId="77777777" w:rsidR="00E00C46" w:rsidRDefault="00E00C46" w:rsidP="00E00C46">
            <w:r>
              <w:rPr>
                <w:sz w:val="18"/>
              </w:rPr>
              <w:t>Sentences and paragraphs are not too long.</w:t>
            </w:r>
          </w:p>
        </w:tc>
        <w:tc>
          <w:tcPr>
            <w:tcW w:w="3394" w:type="dxa"/>
            <w:tcMar>
              <w:top w:w="65" w:type="dxa"/>
              <w:left w:w="80" w:type="dxa"/>
              <w:bottom w:w="65" w:type="dxa"/>
              <w:right w:w="80" w:type="dxa"/>
            </w:tcMar>
          </w:tcPr>
          <w:p w14:paraId="610B9120" w14:textId="77777777" w:rsidR="00E00C46" w:rsidRDefault="00E00C46" w:rsidP="00E00C46"/>
        </w:tc>
      </w:tr>
      <w:tr w:rsidR="00E00C46" w14:paraId="641709F1" w14:textId="77777777" w:rsidTr="00E00C46">
        <w:trPr>
          <w:gridAfter w:val="1"/>
          <w:wAfter w:w="23" w:type="dxa"/>
          <w:jc w:val="center"/>
        </w:trPr>
        <w:tc>
          <w:tcPr>
            <w:tcW w:w="830" w:type="dxa"/>
            <w:tcMar>
              <w:top w:w="65" w:type="dxa"/>
              <w:left w:w="80" w:type="dxa"/>
              <w:bottom w:w="65" w:type="dxa"/>
              <w:right w:w="80" w:type="dxa"/>
            </w:tcMar>
          </w:tcPr>
          <w:sdt>
            <w:sdtPr>
              <w:rPr>
                <w:sz w:val="18"/>
              </w:rPr>
              <w:id w:val="755328164"/>
              <w14:checkbox>
                <w14:checked w14:val="0"/>
                <w14:checkedState w14:val="2612" w14:font="MS Gothic"/>
                <w14:uncheckedState w14:val="2610" w14:font="MS Gothic"/>
              </w14:checkbox>
            </w:sdtPr>
            <w:sdtContent>
              <w:p w14:paraId="7D046FEC" w14:textId="1A5ACFB0" w:rsidR="00E00C46" w:rsidRDefault="00E00C46" w:rsidP="00E00C46">
                <w:pPr>
                  <w:jc w:val="center"/>
                </w:pPr>
                <w:r w:rsidRPr="00E00C46">
                  <w:rPr>
                    <w:rFonts w:ascii="MS Gothic" w:eastAsia="MS Gothic" w:hAnsi="MS Gothic" w:hint="eastAsia"/>
                    <w:sz w:val="18"/>
                  </w:rPr>
                  <w:t>☐</w:t>
                </w:r>
              </w:p>
            </w:sdtContent>
          </w:sdt>
        </w:tc>
        <w:tc>
          <w:tcPr>
            <w:tcW w:w="5959" w:type="dxa"/>
            <w:tcMar>
              <w:top w:w="65" w:type="dxa"/>
              <w:left w:w="80" w:type="dxa"/>
              <w:bottom w:w="65" w:type="dxa"/>
              <w:right w:w="80" w:type="dxa"/>
            </w:tcMar>
          </w:tcPr>
          <w:p w14:paraId="2E46A16E" w14:textId="77777777" w:rsidR="00E00C46" w:rsidRDefault="00E00C46" w:rsidP="00E00C46">
            <w:r>
              <w:rPr>
                <w:sz w:val="18"/>
              </w:rPr>
              <w:t>Headings are clear.</w:t>
            </w:r>
          </w:p>
        </w:tc>
        <w:tc>
          <w:tcPr>
            <w:tcW w:w="3394" w:type="dxa"/>
            <w:tcMar>
              <w:top w:w="65" w:type="dxa"/>
              <w:left w:w="80" w:type="dxa"/>
              <w:bottom w:w="65" w:type="dxa"/>
              <w:right w:w="80" w:type="dxa"/>
            </w:tcMar>
          </w:tcPr>
          <w:p w14:paraId="66ABB3A1" w14:textId="77777777" w:rsidR="00E00C46" w:rsidRDefault="00E00C46" w:rsidP="00E00C46"/>
        </w:tc>
      </w:tr>
      <w:tr w:rsidR="00E00C46" w14:paraId="4765EFB6" w14:textId="77777777" w:rsidTr="00E00C46">
        <w:trPr>
          <w:gridAfter w:val="1"/>
          <w:wAfter w:w="23" w:type="dxa"/>
          <w:jc w:val="center"/>
        </w:trPr>
        <w:tc>
          <w:tcPr>
            <w:tcW w:w="830" w:type="dxa"/>
            <w:tcMar>
              <w:top w:w="65" w:type="dxa"/>
              <w:left w:w="80" w:type="dxa"/>
              <w:bottom w:w="65" w:type="dxa"/>
              <w:right w:w="80" w:type="dxa"/>
            </w:tcMar>
          </w:tcPr>
          <w:sdt>
            <w:sdtPr>
              <w:rPr>
                <w:sz w:val="18"/>
              </w:rPr>
              <w:id w:val="888769987"/>
              <w14:checkbox>
                <w14:checked w14:val="0"/>
                <w14:checkedState w14:val="2612" w14:font="MS Gothic"/>
                <w14:uncheckedState w14:val="2610" w14:font="MS Gothic"/>
              </w14:checkbox>
            </w:sdtPr>
            <w:sdtContent>
              <w:p w14:paraId="62E55650" w14:textId="7248C1CA" w:rsidR="00E00C46" w:rsidRDefault="00E00C46" w:rsidP="00E00C46">
                <w:pPr>
                  <w:jc w:val="center"/>
                </w:pPr>
                <w:r w:rsidRPr="00E00C46">
                  <w:rPr>
                    <w:rFonts w:ascii="MS Gothic" w:eastAsia="MS Gothic" w:hAnsi="MS Gothic" w:hint="eastAsia"/>
                    <w:sz w:val="18"/>
                  </w:rPr>
                  <w:t>☐</w:t>
                </w:r>
              </w:p>
            </w:sdtContent>
          </w:sdt>
        </w:tc>
        <w:tc>
          <w:tcPr>
            <w:tcW w:w="5959" w:type="dxa"/>
            <w:tcMar>
              <w:top w:w="65" w:type="dxa"/>
              <w:left w:w="80" w:type="dxa"/>
              <w:bottom w:w="65" w:type="dxa"/>
              <w:right w:w="80" w:type="dxa"/>
            </w:tcMar>
          </w:tcPr>
          <w:p w14:paraId="132D2D42" w14:textId="77777777" w:rsidR="00E00C46" w:rsidRDefault="00E00C46" w:rsidP="00E00C46">
            <w:r>
              <w:rPr>
                <w:sz w:val="18"/>
              </w:rPr>
              <w:t>Text is large enough to read comfortably.</w:t>
            </w:r>
          </w:p>
        </w:tc>
        <w:tc>
          <w:tcPr>
            <w:tcW w:w="3394" w:type="dxa"/>
            <w:tcMar>
              <w:top w:w="65" w:type="dxa"/>
              <w:left w:w="80" w:type="dxa"/>
              <w:bottom w:w="65" w:type="dxa"/>
              <w:right w:w="80" w:type="dxa"/>
            </w:tcMar>
          </w:tcPr>
          <w:p w14:paraId="472DE98F" w14:textId="77777777" w:rsidR="00E00C46" w:rsidRDefault="00E00C46" w:rsidP="00E00C46"/>
        </w:tc>
      </w:tr>
      <w:tr w:rsidR="00E00C46" w14:paraId="5D90B500" w14:textId="77777777" w:rsidTr="00E00C46">
        <w:trPr>
          <w:gridAfter w:val="1"/>
          <w:wAfter w:w="23" w:type="dxa"/>
          <w:jc w:val="center"/>
        </w:trPr>
        <w:tc>
          <w:tcPr>
            <w:tcW w:w="830" w:type="dxa"/>
            <w:tcMar>
              <w:top w:w="65" w:type="dxa"/>
              <w:left w:w="80" w:type="dxa"/>
              <w:bottom w:w="65" w:type="dxa"/>
              <w:right w:w="80" w:type="dxa"/>
            </w:tcMar>
          </w:tcPr>
          <w:sdt>
            <w:sdtPr>
              <w:rPr>
                <w:sz w:val="18"/>
              </w:rPr>
              <w:id w:val="-974287701"/>
              <w14:checkbox>
                <w14:checked w14:val="0"/>
                <w14:checkedState w14:val="2612" w14:font="MS Gothic"/>
                <w14:uncheckedState w14:val="2610" w14:font="MS Gothic"/>
              </w14:checkbox>
            </w:sdtPr>
            <w:sdtContent>
              <w:p w14:paraId="2CA9EE03" w14:textId="54CA5C47" w:rsidR="00E00C46" w:rsidRDefault="00E00C46" w:rsidP="00E00C46">
                <w:pPr>
                  <w:jc w:val="center"/>
                </w:pPr>
                <w:r w:rsidRPr="00E00C46">
                  <w:rPr>
                    <w:rFonts w:ascii="MS Gothic" w:eastAsia="MS Gothic" w:hAnsi="MS Gothic" w:hint="eastAsia"/>
                    <w:sz w:val="18"/>
                  </w:rPr>
                  <w:t>☐</w:t>
                </w:r>
              </w:p>
            </w:sdtContent>
          </w:sdt>
        </w:tc>
        <w:tc>
          <w:tcPr>
            <w:tcW w:w="5959" w:type="dxa"/>
            <w:tcMar>
              <w:top w:w="65" w:type="dxa"/>
              <w:left w:w="80" w:type="dxa"/>
              <w:bottom w:w="65" w:type="dxa"/>
              <w:right w:w="80" w:type="dxa"/>
            </w:tcMar>
          </w:tcPr>
          <w:p w14:paraId="0E1CBB37" w14:textId="77777777" w:rsidR="00E00C46" w:rsidRDefault="00E00C46" w:rsidP="00E00C46">
            <w:r>
              <w:rPr>
                <w:sz w:val="18"/>
              </w:rPr>
              <w:t>Colour contrast is sufficient.</w:t>
            </w:r>
          </w:p>
        </w:tc>
        <w:tc>
          <w:tcPr>
            <w:tcW w:w="3394" w:type="dxa"/>
            <w:tcMar>
              <w:top w:w="65" w:type="dxa"/>
              <w:left w:w="80" w:type="dxa"/>
              <w:bottom w:w="65" w:type="dxa"/>
              <w:right w:w="80" w:type="dxa"/>
            </w:tcMar>
          </w:tcPr>
          <w:p w14:paraId="7F46E373" w14:textId="77777777" w:rsidR="00E00C46" w:rsidRDefault="00E00C46" w:rsidP="00E00C46"/>
        </w:tc>
      </w:tr>
      <w:tr w:rsidR="00E00C46" w14:paraId="59E8C1FC" w14:textId="77777777" w:rsidTr="00E00C46">
        <w:trPr>
          <w:gridAfter w:val="1"/>
          <w:wAfter w:w="23" w:type="dxa"/>
          <w:jc w:val="center"/>
        </w:trPr>
        <w:tc>
          <w:tcPr>
            <w:tcW w:w="830" w:type="dxa"/>
            <w:tcMar>
              <w:top w:w="65" w:type="dxa"/>
              <w:left w:w="80" w:type="dxa"/>
              <w:bottom w:w="65" w:type="dxa"/>
              <w:right w:w="80" w:type="dxa"/>
            </w:tcMar>
          </w:tcPr>
          <w:sdt>
            <w:sdtPr>
              <w:rPr>
                <w:sz w:val="18"/>
              </w:rPr>
              <w:id w:val="-474611865"/>
              <w14:checkbox>
                <w14:checked w14:val="0"/>
                <w14:checkedState w14:val="2612" w14:font="MS Gothic"/>
                <w14:uncheckedState w14:val="2610" w14:font="MS Gothic"/>
              </w14:checkbox>
            </w:sdtPr>
            <w:sdtContent>
              <w:p w14:paraId="137CB584" w14:textId="0E1AA5BB" w:rsidR="00E00C46" w:rsidRDefault="00E00C46" w:rsidP="00E00C46">
                <w:pPr>
                  <w:jc w:val="center"/>
                </w:pPr>
                <w:r w:rsidRPr="00E00C46">
                  <w:rPr>
                    <w:rFonts w:ascii="MS Gothic" w:eastAsia="MS Gothic" w:hAnsi="MS Gothic" w:hint="eastAsia"/>
                    <w:sz w:val="18"/>
                  </w:rPr>
                  <w:t>☐</w:t>
                </w:r>
              </w:p>
            </w:sdtContent>
          </w:sdt>
        </w:tc>
        <w:tc>
          <w:tcPr>
            <w:tcW w:w="5959" w:type="dxa"/>
            <w:tcMar>
              <w:top w:w="65" w:type="dxa"/>
              <w:left w:w="80" w:type="dxa"/>
              <w:bottom w:w="65" w:type="dxa"/>
              <w:right w:w="80" w:type="dxa"/>
            </w:tcMar>
          </w:tcPr>
          <w:p w14:paraId="324C4DBD" w14:textId="77777777" w:rsidR="00E00C46" w:rsidRDefault="00E00C46" w:rsidP="00E00C46">
            <w:r>
              <w:rPr>
                <w:sz w:val="18"/>
              </w:rPr>
              <w:t>Images have meaningful alt text where needed.</w:t>
            </w:r>
          </w:p>
        </w:tc>
        <w:tc>
          <w:tcPr>
            <w:tcW w:w="3394" w:type="dxa"/>
            <w:tcMar>
              <w:top w:w="65" w:type="dxa"/>
              <w:left w:w="80" w:type="dxa"/>
              <w:bottom w:w="65" w:type="dxa"/>
              <w:right w:w="80" w:type="dxa"/>
            </w:tcMar>
          </w:tcPr>
          <w:p w14:paraId="344F1BC2" w14:textId="77777777" w:rsidR="00E00C46" w:rsidRDefault="00E00C46" w:rsidP="00E00C46"/>
        </w:tc>
      </w:tr>
      <w:tr w:rsidR="00E00C46" w14:paraId="233DB2BF" w14:textId="77777777" w:rsidTr="00E00C46">
        <w:trPr>
          <w:gridAfter w:val="1"/>
          <w:wAfter w:w="23" w:type="dxa"/>
          <w:jc w:val="center"/>
        </w:trPr>
        <w:tc>
          <w:tcPr>
            <w:tcW w:w="830" w:type="dxa"/>
            <w:tcMar>
              <w:top w:w="65" w:type="dxa"/>
              <w:left w:w="80" w:type="dxa"/>
              <w:bottom w:w="65" w:type="dxa"/>
              <w:right w:w="80" w:type="dxa"/>
            </w:tcMar>
          </w:tcPr>
          <w:sdt>
            <w:sdtPr>
              <w:rPr>
                <w:sz w:val="18"/>
              </w:rPr>
              <w:id w:val="-1093774151"/>
              <w14:checkbox>
                <w14:checked w14:val="0"/>
                <w14:checkedState w14:val="2612" w14:font="MS Gothic"/>
                <w14:uncheckedState w14:val="2610" w14:font="MS Gothic"/>
              </w14:checkbox>
            </w:sdtPr>
            <w:sdtContent>
              <w:p w14:paraId="5166B896" w14:textId="4715EF2C" w:rsidR="00E00C46" w:rsidRDefault="00E00C46" w:rsidP="00E00C46">
                <w:pPr>
                  <w:jc w:val="center"/>
                </w:pPr>
                <w:r w:rsidRPr="00E00C46">
                  <w:rPr>
                    <w:rFonts w:ascii="MS Gothic" w:eastAsia="MS Gothic" w:hAnsi="MS Gothic" w:hint="eastAsia"/>
                    <w:sz w:val="18"/>
                  </w:rPr>
                  <w:t>☐</w:t>
                </w:r>
              </w:p>
            </w:sdtContent>
          </w:sdt>
        </w:tc>
        <w:tc>
          <w:tcPr>
            <w:tcW w:w="5959" w:type="dxa"/>
            <w:tcMar>
              <w:top w:w="65" w:type="dxa"/>
              <w:left w:w="80" w:type="dxa"/>
              <w:bottom w:w="65" w:type="dxa"/>
              <w:right w:w="80" w:type="dxa"/>
            </w:tcMar>
          </w:tcPr>
          <w:p w14:paraId="6CC43CBD" w14:textId="77777777" w:rsidR="00E00C46" w:rsidRDefault="00E00C46" w:rsidP="00E00C46">
            <w:r>
              <w:rPr>
                <w:sz w:val="18"/>
              </w:rPr>
              <w:t>Important information is not presented only in an image.</w:t>
            </w:r>
          </w:p>
        </w:tc>
        <w:tc>
          <w:tcPr>
            <w:tcW w:w="3394" w:type="dxa"/>
            <w:tcMar>
              <w:top w:w="65" w:type="dxa"/>
              <w:left w:w="80" w:type="dxa"/>
              <w:bottom w:w="65" w:type="dxa"/>
              <w:right w:w="80" w:type="dxa"/>
            </w:tcMar>
          </w:tcPr>
          <w:p w14:paraId="3F5B0E3B" w14:textId="77777777" w:rsidR="00E00C46" w:rsidRDefault="00E00C46" w:rsidP="00E00C46"/>
        </w:tc>
      </w:tr>
      <w:tr w:rsidR="00E00C46" w14:paraId="448AA5BE" w14:textId="77777777" w:rsidTr="00E00C46">
        <w:trPr>
          <w:gridAfter w:val="1"/>
          <w:wAfter w:w="23" w:type="dxa"/>
          <w:jc w:val="center"/>
        </w:trPr>
        <w:tc>
          <w:tcPr>
            <w:tcW w:w="830" w:type="dxa"/>
            <w:tcMar>
              <w:top w:w="65" w:type="dxa"/>
              <w:left w:w="80" w:type="dxa"/>
              <w:bottom w:w="65" w:type="dxa"/>
              <w:right w:w="80" w:type="dxa"/>
            </w:tcMar>
          </w:tcPr>
          <w:sdt>
            <w:sdtPr>
              <w:rPr>
                <w:sz w:val="18"/>
              </w:rPr>
              <w:id w:val="1294802689"/>
              <w14:checkbox>
                <w14:checked w14:val="0"/>
                <w14:checkedState w14:val="2612" w14:font="MS Gothic"/>
                <w14:uncheckedState w14:val="2610" w14:font="MS Gothic"/>
              </w14:checkbox>
            </w:sdtPr>
            <w:sdtContent>
              <w:p w14:paraId="10FEFD8A" w14:textId="6512EA19" w:rsidR="00E00C46" w:rsidRDefault="00E00C46" w:rsidP="00E00C46">
                <w:pPr>
                  <w:jc w:val="center"/>
                </w:pPr>
                <w:r w:rsidRPr="00E00C46">
                  <w:rPr>
                    <w:rFonts w:ascii="MS Gothic" w:eastAsia="MS Gothic" w:hAnsi="MS Gothic" w:hint="eastAsia"/>
                    <w:sz w:val="18"/>
                  </w:rPr>
                  <w:t>☐</w:t>
                </w:r>
              </w:p>
            </w:sdtContent>
          </w:sdt>
        </w:tc>
        <w:tc>
          <w:tcPr>
            <w:tcW w:w="5959" w:type="dxa"/>
            <w:tcMar>
              <w:top w:w="65" w:type="dxa"/>
              <w:left w:w="80" w:type="dxa"/>
              <w:bottom w:w="65" w:type="dxa"/>
              <w:right w:w="80" w:type="dxa"/>
            </w:tcMar>
          </w:tcPr>
          <w:p w14:paraId="21515ACC" w14:textId="77777777" w:rsidR="00E00C46" w:rsidRDefault="00E00C46" w:rsidP="00E00C46">
            <w:r>
              <w:rPr>
                <w:sz w:val="18"/>
              </w:rPr>
              <w:t>Videos have captions or transcripts where practical.</w:t>
            </w:r>
          </w:p>
        </w:tc>
        <w:tc>
          <w:tcPr>
            <w:tcW w:w="3394" w:type="dxa"/>
            <w:tcMar>
              <w:top w:w="65" w:type="dxa"/>
              <w:left w:w="80" w:type="dxa"/>
              <w:bottom w:w="65" w:type="dxa"/>
              <w:right w:w="80" w:type="dxa"/>
            </w:tcMar>
          </w:tcPr>
          <w:p w14:paraId="4914F869" w14:textId="77777777" w:rsidR="00E00C46" w:rsidRDefault="00E00C46" w:rsidP="00E00C46"/>
        </w:tc>
      </w:tr>
      <w:tr w:rsidR="00E00C46" w14:paraId="65F032D7" w14:textId="77777777" w:rsidTr="00E00C46">
        <w:trPr>
          <w:gridAfter w:val="1"/>
          <w:wAfter w:w="23" w:type="dxa"/>
          <w:jc w:val="center"/>
        </w:trPr>
        <w:tc>
          <w:tcPr>
            <w:tcW w:w="830" w:type="dxa"/>
            <w:tcMar>
              <w:top w:w="65" w:type="dxa"/>
              <w:left w:w="80" w:type="dxa"/>
              <w:bottom w:w="65" w:type="dxa"/>
              <w:right w:w="80" w:type="dxa"/>
            </w:tcMar>
          </w:tcPr>
          <w:sdt>
            <w:sdtPr>
              <w:rPr>
                <w:sz w:val="18"/>
              </w:rPr>
              <w:id w:val="-1560393354"/>
              <w14:checkbox>
                <w14:checked w14:val="0"/>
                <w14:checkedState w14:val="2612" w14:font="MS Gothic"/>
                <w14:uncheckedState w14:val="2610" w14:font="MS Gothic"/>
              </w14:checkbox>
            </w:sdtPr>
            <w:sdtContent>
              <w:p w14:paraId="16053C73" w14:textId="3C1E8855" w:rsidR="00E00C46" w:rsidRDefault="00E00C46" w:rsidP="00E00C46">
                <w:pPr>
                  <w:jc w:val="center"/>
                </w:pPr>
                <w:r w:rsidRPr="00E00C46">
                  <w:rPr>
                    <w:rFonts w:ascii="MS Gothic" w:eastAsia="MS Gothic" w:hAnsi="MS Gothic" w:hint="eastAsia"/>
                    <w:sz w:val="18"/>
                  </w:rPr>
                  <w:t>☐</w:t>
                </w:r>
              </w:p>
            </w:sdtContent>
          </w:sdt>
        </w:tc>
        <w:tc>
          <w:tcPr>
            <w:tcW w:w="5959" w:type="dxa"/>
            <w:tcMar>
              <w:top w:w="65" w:type="dxa"/>
              <w:left w:w="80" w:type="dxa"/>
              <w:bottom w:w="65" w:type="dxa"/>
              <w:right w:w="80" w:type="dxa"/>
            </w:tcMar>
          </w:tcPr>
          <w:p w14:paraId="61ECB3C2" w14:textId="77777777" w:rsidR="00E00C46" w:rsidRDefault="00E00C46" w:rsidP="00E00C46">
            <w:r>
              <w:rPr>
                <w:sz w:val="18"/>
              </w:rPr>
              <w:t>The module works on expected devices.</w:t>
            </w:r>
          </w:p>
        </w:tc>
        <w:tc>
          <w:tcPr>
            <w:tcW w:w="3394" w:type="dxa"/>
            <w:tcMar>
              <w:top w:w="65" w:type="dxa"/>
              <w:left w:w="80" w:type="dxa"/>
              <w:bottom w:w="65" w:type="dxa"/>
              <w:right w:w="80" w:type="dxa"/>
            </w:tcMar>
          </w:tcPr>
          <w:p w14:paraId="50B90B38" w14:textId="77777777" w:rsidR="00E00C46" w:rsidRDefault="00E00C46" w:rsidP="00E00C46"/>
        </w:tc>
      </w:tr>
      <w:tr w:rsidR="00E524BB" w14:paraId="5BBC34DD" w14:textId="77777777" w:rsidTr="00E00C46">
        <w:trPr>
          <w:jc w:val="center"/>
        </w:trPr>
        <w:tc>
          <w:tcPr>
            <w:tcW w:w="10206" w:type="dxa"/>
            <w:gridSpan w:val="4"/>
            <w:tcBorders>
              <w:top w:val="single" w:sz="6" w:space="0" w:color="B7C3D0"/>
              <w:left w:val="single" w:sz="6" w:space="0" w:color="B7C3D0"/>
              <w:bottom w:val="single" w:sz="6" w:space="0" w:color="B7C3D0"/>
              <w:right w:val="single" w:sz="6" w:space="0" w:color="B7C3D0"/>
            </w:tcBorders>
            <w:shd w:val="clear" w:color="auto" w:fill="EAF2F8"/>
            <w:tcMar>
              <w:top w:w="80" w:type="dxa"/>
              <w:left w:w="60" w:type="dxa"/>
              <w:bottom w:w="80" w:type="dxa"/>
              <w:right w:w="60" w:type="dxa"/>
            </w:tcMar>
            <w:vAlign w:val="center"/>
          </w:tcPr>
          <w:p w14:paraId="4ADB5798" w14:textId="53E3E7C2" w:rsidR="00E524BB" w:rsidRDefault="00F21113">
            <w:r>
              <w:rPr>
                <w:b/>
                <w:color w:val="011431"/>
                <w:sz w:val="17"/>
              </w:rPr>
              <w:t xml:space="preserve">Section rating (circle one):  </w:t>
            </w:r>
            <w:sdt>
              <w:sdtPr>
                <w:rPr>
                  <w:sz w:val="18"/>
                </w:rPr>
                <w:id w:val="-294833578"/>
                <w14:checkbox>
                  <w14:checked w14:val="0"/>
                  <w14:checkedState w14:val="2612" w14:font="MS Gothic"/>
                  <w14:uncheckedState w14:val="2610" w14:font="MS Gothic"/>
                </w14:checkbox>
              </w:sdtPr>
              <w:sdtContent>
                <w:r w:rsidRPr="00F21113">
                  <w:rPr>
                    <w:rFonts w:ascii="MS Gothic" w:eastAsia="MS Gothic" w:hAnsi="MS Gothic" w:hint="eastAsia"/>
                    <w:sz w:val="18"/>
                  </w:rPr>
                  <w:t>☐</w:t>
                </w:r>
              </w:sdtContent>
            </w:sdt>
            <w:r>
              <w:rPr>
                <w:color w:val="011431"/>
                <w:sz w:val="17"/>
              </w:rPr>
              <w:t xml:space="preserve"> 0 Not yet considered  </w:t>
            </w:r>
            <w:sdt>
              <w:sdtPr>
                <w:rPr>
                  <w:sz w:val="18"/>
                </w:rPr>
                <w:id w:val="1805042024"/>
                <w14:checkbox>
                  <w14:checked w14:val="0"/>
                  <w14:checkedState w14:val="2612" w14:font="MS Gothic"/>
                  <w14:uncheckedState w14:val="2610" w14:font="MS Gothic"/>
                </w14:checkbox>
              </w:sdtPr>
              <w:sdtContent>
                <w:r w:rsidRPr="00F21113">
                  <w:rPr>
                    <w:rFonts w:ascii="MS Gothic" w:eastAsia="MS Gothic" w:hAnsi="MS Gothic" w:hint="eastAsia"/>
                    <w:sz w:val="18"/>
                  </w:rPr>
                  <w:t>☐</w:t>
                </w:r>
              </w:sdtContent>
            </w:sdt>
            <w:r>
              <w:rPr>
                <w:color w:val="011431"/>
                <w:sz w:val="17"/>
              </w:rPr>
              <w:t xml:space="preserve">1 Needs work   </w:t>
            </w:r>
            <w:sdt>
              <w:sdtPr>
                <w:rPr>
                  <w:sz w:val="18"/>
                </w:rPr>
                <w:id w:val="114720483"/>
                <w14:checkbox>
                  <w14:checked w14:val="0"/>
                  <w14:checkedState w14:val="2612" w14:font="MS Gothic"/>
                  <w14:uncheckedState w14:val="2610" w14:font="MS Gothic"/>
                </w14:checkbox>
              </w:sdtPr>
              <w:sdtContent>
                <w:r w:rsidRPr="00F21113">
                  <w:rPr>
                    <w:rFonts w:ascii="MS Gothic" w:eastAsia="MS Gothic" w:hAnsi="MS Gothic" w:hint="eastAsia"/>
                    <w:sz w:val="18"/>
                  </w:rPr>
                  <w:t>☐</w:t>
                </w:r>
              </w:sdtContent>
            </w:sdt>
            <w:r>
              <w:rPr>
                <w:color w:val="011431"/>
                <w:sz w:val="17"/>
              </w:rPr>
              <w:t xml:space="preserve"> 2 Mostly in place   </w:t>
            </w:r>
            <w:sdt>
              <w:sdtPr>
                <w:rPr>
                  <w:sz w:val="18"/>
                </w:rPr>
                <w:id w:val="901950523"/>
                <w14:checkbox>
                  <w14:checked w14:val="0"/>
                  <w14:checkedState w14:val="2612" w14:font="MS Gothic"/>
                  <w14:uncheckedState w14:val="2610" w14:font="MS Gothic"/>
                </w14:checkbox>
              </w:sdtPr>
              <w:sdtContent>
                <w:r w:rsidRPr="00F21113">
                  <w:rPr>
                    <w:rFonts w:ascii="MS Gothic" w:eastAsia="MS Gothic" w:hAnsi="MS Gothic" w:hint="eastAsia"/>
                    <w:sz w:val="18"/>
                  </w:rPr>
                  <w:t>☐</w:t>
                </w:r>
              </w:sdtContent>
            </w:sdt>
            <w:r>
              <w:rPr>
                <w:color w:val="011431"/>
                <w:sz w:val="17"/>
              </w:rPr>
              <w:t xml:space="preserve"> 3 Ready / </w:t>
            </w:r>
            <w:proofErr w:type="gramStart"/>
            <w:r>
              <w:rPr>
                <w:color w:val="011431"/>
                <w:sz w:val="17"/>
              </w:rPr>
              <w:t>low-risk</w:t>
            </w:r>
            <w:proofErr w:type="gramEnd"/>
          </w:p>
        </w:tc>
      </w:tr>
    </w:tbl>
    <w:p w14:paraId="14C01227" w14:textId="77777777" w:rsidR="00E524BB" w:rsidRDefault="00000000">
      <w:pPr>
        <w:pStyle w:val="Heading2"/>
        <w:spacing w:before="160" w:after="160"/>
      </w:pPr>
      <w:r>
        <w:rPr>
          <w:rFonts w:ascii="Aptos" w:hAnsi="Aptos"/>
          <w:color w:val="011431"/>
          <w:sz w:val="32"/>
        </w:rPr>
        <w:lastRenderedPageBreak/>
        <w:t>11. Visual design and consistency</w:t>
      </w:r>
    </w:p>
    <w:p w14:paraId="27850C6E" w14:textId="77777777" w:rsidR="00E524BB" w:rsidRDefault="00000000">
      <w:pPr>
        <w:spacing w:after="120"/>
      </w:pPr>
      <w:r>
        <w:t>Visual design should support the learning. The aim is not decoration. The aim is clarity, flow, emphasis and a professional experience that reflects the organisation.</w:t>
      </w:r>
    </w:p>
    <w:tbl>
      <w:tblPr>
        <w:tblW w:w="10206" w:type="dxa"/>
        <w:jc w:val="center"/>
        <w:tblLook w:val="04A0" w:firstRow="1" w:lastRow="0" w:firstColumn="1" w:lastColumn="0" w:noHBand="0" w:noVBand="1"/>
      </w:tblPr>
      <w:tblGrid>
        <w:gridCol w:w="10206"/>
      </w:tblGrid>
      <w:tr w:rsidR="00E524BB" w14:paraId="120406E3" w14:textId="77777777" w:rsidTr="00234350">
        <w:trPr>
          <w:jc w:val="center"/>
        </w:trPr>
        <w:tc>
          <w:tcPr>
            <w:tcW w:w="10368" w:type="dxa"/>
            <w:tcBorders>
              <w:top w:val="single" w:sz="6" w:space="0" w:color="F0C9AA"/>
              <w:left w:val="single" w:sz="6" w:space="0" w:color="F0C9AA"/>
              <w:bottom w:val="single" w:sz="6" w:space="0" w:color="F0C9AA"/>
              <w:right w:val="single" w:sz="6" w:space="0" w:color="F0C9AA"/>
            </w:tcBorders>
            <w:shd w:val="clear" w:color="auto" w:fill="FFF7F0"/>
            <w:tcMar>
              <w:top w:w="120" w:type="dxa"/>
              <w:left w:w="140" w:type="dxa"/>
              <w:bottom w:w="120" w:type="dxa"/>
              <w:right w:w="140" w:type="dxa"/>
            </w:tcMar>
          </w:tcPr>
          <w:p w14:paraId="363A9C85" w14:textId="77777777" w:rsidR="00E524BB" w:rsidRDefault="00000000">
            <w:pPr>
              <w:spacing w:after="80"/>
            </w:pPr>
            <w:r>
              <w:rPr>
                <w:b/>
                <w:color w:val="011431"/>
                <w:sz w:val="21"/>
              </w:rPr>
              <w:t>Good practice note</w:t>
            </w:r>
          </w:p>
          <w:p w14:paraId="01937BE1" w14:textId="77777777" w:rsidR="00E524BB" w:rsidRDefault="00000000">
            <w:pPr>
              <w:spacing w:after="0"/>
            </w:pPr>
            <w:r w:rsidRPr="00E017E0">
              <w:rPr>
                <w:i/>
                <w:iCs/>
                <w:sz w:val="19"/>
              </w:rPr>
              <w:t>Common issue</w:t>
            </w:r>
            <w:r>
              <w:rPr>
                <w:sz w:val="19"/>
              </w:rPr>
              <w:t xml:space="preserve">: Slides look </w:t>
            </w:r>
            <w:proofErr w:type="gramStart"/>
            <w:r>
              <w:rPr>
                <w:sz w:val="19"/>
              </w:rPr>
              <w:t>polished</w:t>
            </w:r>
            <w:proofErr w:type="gramEnd"/>
            <w:r>
              <w:rPr>
                <w:sz w:val="19"/>
              </w:rPr>
              <w:t xml:space="preserve"> but the design does not help the learner understand the content.</w:t>
            </w:r>
            <w:r>
              <w:rPr>
                <w:sz w:val="19"/>
              </w:rPr>
              <w:br/>
            </w:r>
            <w:r w:rsidRPr="00E017E0">
              <w:rPr>
                <w:i/>
                <w:iCs/>
                <w:sz w:val="19"/>
              </w:rPr>
              <w:t>Better approach</w:t>
            </w:r>
            <w:r>
              <w:rPr>
                <w:sz w:val="19"/>
              </w:rPr>
              <w:t>: Use visuals to organise, explain or reinforce the message.</w:t>
            </w:r>
          </w:p>
        </w:tc>
      </w:tr>
    </w:tbl>
    <w:p w14:paraId="3F88E305" w14:textId="77777777" w:rsidR="00E524BB" w:rsidRDefault="00000000">
      <w:pPr>
        <w:spacing w:after="120"/>
      </w:pPr>
      <w:r>
        <w:rPr>
          <w:i/>
          <w:sz w:val="19"/>
        </w:rPr>
        <w:t>Planning prompt: Does each visual help the learner understand, navigate or remember something?</w:t>
      </w:r>
    </w:p>
    <w:tbl>
      <w:tblPr>
        <w:tblStyle w:val="TableGrid"/>
        <w:tblW w:w="10206" w:type="dxa"/>
        <w:jc w:val="center"/>
        <w:tblLook w:val="04A0" w:firstRow="1" w:lastRow="0" w:firstColumn="1" w:lastColumn="0" w:noHBand="0" w:noVBand="1"/>
      </w:tblPr>
      <w:tblGrid>
        <w:gridCol w:w="830"/>
        <w:gridCol w:w="5959"/>
        <w:gridCol w:w="3394"/>
        <w:gridCol w:w="23"/>
      </w:tblGrid>
      <w:tr w:rsidR="00E524BB" w14:paraId="51208798" w14:textId="77777777" w:rsidTr="00E00C46">
        <w:trPr>
          <w:gridAfter w:val="1"/>
          <w:wAfter w:w="23" w:type="dxa"/>
          <w:tblHeader/>
          <w:jc w:val="center"/>
        </w:trPr>
        <w:tc>
          <w:tcPr>
            <w:tcW w:w="830" w:type="dxa"/>
            <w:shd w:val="clear" w:color="auto" w:fill="011431"/>
            <w:tcMar>
              <w:top w:w="80" w:type="dxa"/>
              <w:left w:w="80" w:type="dxa"/>
              <w:bottom w:w="80" w:type="dxa"/>
              <w:right w:w="80" w:type="dxa"/>
            </w:tcMar>
          </w:tcPr>
          <w:p w14:paraId="017A10C6" w14:textId="77777777" w:rsidR="00E524BB" w:rsidRDefault="00000000">
            <w:r>
              <w:rPr>
                <w:b/>
                <w:color w:val="FFFFFF"/>
                <w:sz w:val="18"/>
              </w:rPr>
              <w:t>Done</w:t>
            </w:r>
          </w:p>
        </w:tc>
        <w:tc>
          <w:tcPr>
            <w:tcW w:w="5959" w:type="dxa"/>
            <w:shd w:val="clear" w:color="auto" w:fill="011431"/>
            <w:tcMar>
              <w:top w:w="80" w:type="dxa"/>
              <w:left w:w="80" w:type="dxa"/>
              <w:bottom w:w="80" w:type="dxa"/>
              <w:right w:w="80" w:type="dxa"/>
            </w:tcMar>
          </w:tcPr>
          <w:p w14:paraId="42E21E8C" w14:textId="77777777" w:rsidR="00E524BB" w:rsidRDefault="00000000">
            <w:r>
              <w:rPr>
                <w:b/>
                <w:color w:val="FFFFFF"/>
                <w:sz w:val="18"/>
              </w:rPr>
              <w:t>Checklist item</w:t>
            </w:r>
          </w:p>
        </w:tc>
        <w:tc>
          <w:tcPr>
            <w:tcW w:w="3394" w:type="dxa"/>
            <w:shd w:val="clear" w:color="auto" w:fill="011431"/>
            <w:tcMar>
              <w:top w:w="80" w:type="dxa"/>
              <w:left w:w="80" w:type="dxa"/>
              <w:bottom w:w="80" w:type="dxa"/>
              <w:right w:w="80" w:type="dxa"/>
            </w:tcMar>
          </w:tcPr>
          <w:p w14:paraId="77BAB78D" w14:textId="77777777" w:rsidR="00E524BB" w:rsidRDefault="00000000">
            <w:r>
              <w:rPr>
                <w:b/>
                <w:color w:val="FFFFFF"/>
                <w:sz w:val="18"/>
              </w:rPr>
              <w:t>Notes / action required</w:t>
            </w:r>
          </w:p>
        </w:tc>
      </w:tr>
      <w:tr w:rsidR="00E00C46" w14:paraId="47A64E4F" w14:textId="77777777" w:rsidTr="00E00C46">
        <w:trPr>
          <w:gridAfter w:val="1"/>
          <w:wAfter w:w="23" w:type="dxa"/>
          <w:jc w:val="center"/>
        </w:trPr>
        <w:tc>
          <w:tcPr>
            <w:tcW w:w="830" w:type="dxa"/>
            <w:tcMar>
              <w:top w:w="65" w:type="dxa"/>
              <w:left w:w="80" w:type="dxa"/>
              <w:bottom w:w="65" w:type="dxa"/>
              <w:right w:w="80" w:type="dxa"/>
            </w:tcMar>
          </w:tcPr>
          <w:sdt>
            <w:sdtPr>
              <w:rPr>
                <w:sz w:val="18"/>
              </w:rPr>
              <w:id w:val="1825851378"/>
              <w14:checkbox>
                <w14:checked w14:val="0"/>
                <w14:checkedState w14:val="2612" w14:font="MS Gothic"/>
                <w14:uncheckedState w14:val="2610" w14:font="MS Gothic"/>
              </w14:checkbox>
            </w:sdtPr>
            <w:sdtContent>
              <w:p w14:paraId="67FEB74B" w14:textId="17CCBFB4" w:rsidR="00E00C46" w:rsidRDefault="00E00C46" w:rsidP="00E00C46">
                <w:pPr>
                  <w:jc w:val="center"/>
                </w:pPr>
                <w:r w:rsidRPr="00E00C46">
                  <w:rPr>
                    <w:rFonts w:ascii="MS Gothic" w:eastAsia="MS Gothic" w:hAnsi="MS Gothic" w:hint="eastAsia"/>
                    <w:sz w:val="18"/>
                  </w:rPr>
                  <w:t>☐</w:t>
                </w:r>
              </w:p>
            </w:sdtContent>
          </w:sdt>
        </w:tc>
        <w:tc>
          <w:tcPr>
            <w:tcW w:w="5959" w:type="dxa"/>
            <w:tcMar>
              <w:top w:w="65" w:type="dxa"/>
              <w:left w:w="80" w:type="dxa"/>
              <w:bottom w:w="65" w:type="dxa"/>
              <w:right w:w="80" w:type="dxa"/>
            </w:tcMar>
          </w:tcPr>
          <w:p w14:paraId="31CAB9B9" w14:textId="77777777" w:rsidR="00E00C46" w:rsidRDefault="00E00C46" w:rsidP="00E00C46">
            <w:r>
              <w:rPr>
                <w:sz w:val="18"/>
              </w:rPr>
              <w:t>Layouts are clean and consistent.</w:t>
            </w:r>
          </w:p>
        </w:tc>
        <w:tc>
          <w:tcPr>
            <w:tcW w:w="3394" w:type="dxa"/>
            <w:tcMar>
              <w:top w:w="65" w:type="dxa"/>
              <w:left w:w="80" w:type="dxa"/>
              <w:bottom w:w="65" w:type="dxa"/>
              <w:right w:w="80" w:type="dxa"/>
            </w:tcMar>
          </w:tcPr>
          <w:p w14:paraId="4943C340" w14:textId="77777777" w:rsidR="00E00C46" w:rsidRDefault="00E00C46" w:rsidP="00E00C46"/>
        </w:tc>
      </w:tr>
      <w:tr w:rsidR="00E00C46" w14:paraId="629C3E1A" w14:textId="77777777" w:rsidTr="00E00C46">
        <w:trPr>
          <w:gridAfter w:val="1"/>
          <w:wAfter w:w="23" w:type="dxa"/>
          <w:jc w:val="center"/>
        </w:trPr>
        <w:tc>
          <w:tcPr>
            <w:tcW w:w="830" w:type="dxa"/>
            <w:tcMar>
              <w:top w:w="65" w:type="dxa"/>
              <w:left w:w="80" w:type="dxa"/>
              <w:bottom w:w="65" w:type="dxa"/>
              <w:right w:w="80" w:type="dxa"/>
            </w:tcMar>
          </w:tcPr>
          <w:sdt>
            <w:sdtPr>
              <w:rPr>
                <w:sz w:val="18"/>
              </w:rPr>
              <w:id w:val="1361863918"/>
              <w14:checkbox>
                <w14:checked w14:val="0"/>
                <w14:checkedState w14:val="2612" w14:font="MS Gothic"/>
                <w14:uncheckedState w14:val="2610" w14:font="MS Gothic"/>
              </w14:checkbox>
            </w:sdtPr>
            <w:sdtContent>
              <w:p w14:paraId="5217014B" w14:textId="5ADBA864" w:rsidR="00E00C46" w:rsidRDefault="00E00C46" w:rsidP="00E00C46">
                <w:pPr>
                  <w:jc w:val="center"/>
                </w:pPr>
                <w:r w:rsidRPr="00E00C46">
                  <w:rPr>
                    <w:rFonts w:ascii="MS Gothic" w:eastAsia="MS Gothic" w:hAnsi="MS Gothic" w:hint="eastAsia"/>
                    <w:sz w:val="18"/>
                  </w:rPr>
                  <w:t>☐</w:t>
                </w:r>
              </w:p>
            </w:sdtContent>
          </w:sdt>
        </w:tc>
        <w:tc>
          <w:tcPr>
            <w:tcW w:w="5959" w:type="dxa"/>
            <w:tcMar>
              <w:top w:w="65" w:type="dxa"/>
              <w:left w:w="80" w:type="dxa"/>
              <w:bottom w:w="65" w:type="dxa"/>
              <w:right w:w="80" w:type="dxa"/>
            </w:tcMar>
          </w:tcPr>
          <w:p w14:paraId="579976DB" w14:textId="77777777" w:rsidR="00E00C46" w:rsidRDefault="00E00C46" w:rsidP="00E00C46">
            <w:r>
              <w:rPr>
                <w:sz w:val="18"/>
              </w:rPr>
              <w:t>Branding is used appropriately.</w:t>
            </w:r>
          </w:p>
        </w:tc>
        <w:tc>
          <w:tcPr>
            <w:tcW w:w="3394" w:type="dxa"/>
            <w:tcMar>
              <w:top w:w="65" w:type="dxa"/>
              <w:left w:w="80" w:type="dxa"/>
              <w:bottom w:w="65" w:type="dxa"/>
              <w:right w:w="80" w:type="dxa"/>
            </w:tcMar>
          </w:tcPr>
          <w:p w14:paraId="35719CE1" w14:textId="77777777" w:rsidR="00E00C46" w:rsidRDefault="00E00C46" w:rsidP="00E00C46"/>
        </w:tc>
      </w:tr>
      <w:tr w:rsidR="00E00C46" w14:paraId="098F0430" w14:textId="77777777" w:rsidTr="00E00C46">
        <w:trPr>
          <w:gridAfter w:val="1"/>
          <w:wAfter w:w="23" w:type="dxa"/>
          <w:jc w:val="center"/>
        </w:trPr>
        <w:tc>
          <w:tcPr>
            <w:tcW w:w="830" w:type="dxa"/>
            <w:tcMar>
              <w:top w:w="65" w:type="dxa"/>
              <w:left w:w="80" w:type="dxa"/>
              <w:bottom w:w="65" w:type="dxa"/>
              <w:right w:w="80" w:type="dxa"/>
            </w:tcMar>
          </w:tcPr>
          <w:sdt>
            <w:sdtPr>
              <w:rPr>
                <w:sz w:val="18"/>
              </w:rPr>
              <w:id w:val="1715693190"/>
              <w14:checkbox>
                <w14:checked w14:val="0"/>
                <w14:checkedState w14:val="2612" w14:font="MS Gothic"/>
                <w14:uncheckedState w14:val="2610" w14:font="MS Gothic"/>
              </w14:checkbox>
            </w:sdtPr>
            <w:sdtContent>
              <w:p w14:paraId="1F074789" w14:textId="72B483C9" w:rsidR="00E00C46" w:rsidRDefault="00E00C46" w:rsidP="00E00C46">
                <w:pPr>
                  <w:jc w:val="center"/>
                </w:pPr>
                <w:r w:rsidRPr="00E00C46">
                  <w:rPr>
                    <w:rFonts w:ascii="MS Gothic" w:eastAsia="MS Gothic" w:hAnsi="MS Gothic" w:hint="eastAsia"/>
                    <w:sz w:val="18"/>
                  </w:rPr>
                  <w:t>☐</w:t>
                </w:r>
              </w:p>
            </w:sdtContent>
          </w:sdt>
        </w:tc>
        <w:tc>
          <w:tcPr>
            <w:tcW w:w="5959" w:type="dxa"/>
            <w:tcMar>
              <w:top w:w="65" w:type="dxa"/>
              <w:left w:w="80" w:type="dxa"/>
              <w:bottom w:w="65" w:type="dxa"/>
              <w:right w:w="80" w:type="dxa"/>
            </w:tcMar>
          </w:tcPr>
          <w:p w14:paraId="75500F4F" w14:textId="77777777" w:rsidR="00E00C46" w:rsidRDefault="00E00C46" w:rsidP="00E00C46">
            <w:r>
              <w:rPr>
                <w:sz w:val="18"/>
              </w:rPr>
              <w:t>Images support the content.</w:t>
            </w:r>
          </w:p>
        </w:tc>
        <w:tc>
          <w:tcPr>
            <w:tcW w:w="3394" w:type="dxa"/>
            <w:tcMar>
              <w:top w:w="65" w:type="dxa"/>
              <w:left w:w="80" w:type="dxa"/>
              <w:bottom w:w="65" w:type="dxa"/>
              <w:right w:w="80" w:type="dxa"/>
            </w:tcMar>
          </w:tcPr>
          <w:p w14:paraId="1B6840EA" w14:textId="77777777" w:rsidR="00E00C46" w:rsidRDefault="00E00C46" w:rsidP="00E00C46"/>
        </w:tc>
      </w:tr>
      <w:tr w:rsidR="00E00C46" w14:paraId="4BE17E75" w14:textId="77777777" w:rsidTr="00E00C46">
        <w:trPr>
          <w:gridAfter w:val="1"/>
          <w:wAfter w:w="23" w:type="dxa"/>
          <w:jc w:val="center"/>
        </w:trPr>
        <w:tc>
          <w:tcPr>
            <w:tcW w:w="830" w:type="dxa"/>
            <w:tcMar>
              <w:top w:w="65" w:type="dxa"/>
              <w:left w:w="80" w:type="dxa"/>
              <w:bottom w:w="65" w:type="dxa"/>
              <w:right w:w="80" w:type="dxa"/>
            </w:tcMar>
          </w:tcPr>
          <w:sdt>
            <w:sdtPr>
              <w:rPr>
                <w:sz w:val="18"/>
              </w:rPr>
              <w:id w:val="-2127235388"/>
              <w14:checkbox>
                <w14:checked w14:val="0"/>
                <w14:checkedState w14:val="2612" w14:font="MS Gothic"/>
                <w14:uncheckedState w14:val="2610" w14:font="MS Gothic"/>
              </w14:checkbox>
            </w:sdtPr>
            <w:sdtContent>
              <w:p w14:paraId="4EA05B3C" w14:textId="70DA0551" w:rsidR="00E00C46" w:rsidRDefault="00E00C46" w:rsidP="00E00C46">
                <w:pPr>
                  <w:jc w:val="center"/>
                </w:pPr>
                <w:r w:rsidRPr="00E00C46">
                  <w:rPr>
                    <w:rFonts w:ascii="MS Gothic" w:eastAsia="MS Gothic" w:hAnsi="MS Gothic" w:hint="eastAsia"/>
                    <w:sz w:val="18"/>
                  </w:rPr>
                  <w:t>☐</w:t>
                </w:r>
              </w:p>
            </w:sdtContent>
          </w:sdt>
        </w:tc>
        <w:tc>
          <w:tcPr>
            <w:tcW w:w="5959" w:type="dxa"/>
            <w:tcMar>
              <w:top w:w="65" w:type="dxa"/>
              <w:left w:w="80" w:type="dxa"/>
              <w:bottom w:w="65" w:type="dxa"/>
              <w:right w:w="80" w:type="dxa"/>
            </w:tcMar>
          </w:tcPr>
          <w:p w14:paraId="78D8F6AB" w14:textId="77777777" w:rsidR="00E00C46" w:rsidRDefault="00E00C46" w:rsidP="00E00C46">
            <w:r>
              <w:rPr>
                <w:sz w:val="18"/>
              </w:rPr>
              <w:t>Icons are used consistently.</w:t>
            </w:r>
          </w:p>
        </w:tc>
        <w:tc>
          <w:tcPr>
            <w:tcW w:w="3394" w:type="dxa"/>
            <w:tcMar>
              <w:top w:w="65" w:type="dxa"/>
              <w:left w:w="80" w:type="dxa"/>
              <w:bottom w:w="65" w:type="dxa"/>
              <w:right w:w="80" w:type="dxa"/>
            </w:tcMar>
          </w:tcPr>
          <w:p w14:paraId="367BF136" w14:textId="77777777" w:rsidR="00E00C46" w:rsidRDefault="00E00C46" w:rsidP="00E00C46"/>
        </w:tc>
      </w:tr>
      <w:tr w:rsidR="00E00C46" w14:paraId="4E6D9F37" w14:textId="77777777" w:rsidTr="00E00C46">
        <w:trPr>
          <w:gridAfter w:val="1"/>
          <w:wAfter w:w="23" w:type="dxa"/>
          <w:jc w:val="center"/>
        </w:trPr>
        <w:tc>
          <w:tcPr>
            <w:tcW w:w="830" w:type="dxa"/>
            <w:tcMar>
              <w:top w:w="65" w:type="dxa"/>
              <w:left w:w="80" w:type="dxa"/>
              <w:bottom w:w="65" w:type="dxa"/>
              <w:right w:w="80" w:type="dxa"/>
            </w:tcMar>
          </w:tcPr>
          <w:sdt>
            <w:sdtPr>
              <w:rPr>
                <w:sz w:val="18"/>
              </w:rPr>
              <w:id w:val="920679863"/>
              <w14:checkbox>
                <w14:checked w14:val="0"/>
                <w14:checkedState w14:val="2612" w14:font="MS Gothic"/>
                <w14:uncheckedState w14:val="2610" w14:font="MS Gothic"/>
              </w14:checkbox>
            </w:sdtPr>
            <w:sdtContent>
              <w:p w14:paraId="24BD202E" w14:textId="75B46BB8" w:rsidR="00E00C46" w:rsidRDefault="00E00C46" w:rsidP="00E00C46">
                <w:pPr>
                  <w:jc w:val="center"/>
                </w:pPr>
                <w:r w:rsidRPr="00E00C46">
                  <w:rPr>
                    <w:rFonts w:ascii="MS Gothic" w:eastAsia="MS Gothic" w:hAnsi="MS Gothic" w:hint="eastAsia"/>
                    <w:sz w:val="18"/>
                  </w:rPr>
                  <w:t>☐</w:t>
                </w:r>
              </w:p>
            </w:sdtContent>
          </w:sdt>
        </w:tc>
        <w:tc>
          <w:tcPr>
            <w:tcW w:w="5959" w:type="dxa"/>
            <w:tcMar>
              <w:top w:w="65" w:type="dxa"/>
              <w:left w:w="80" w:type="dxa"/>
              <w:bottom w:w="65" w:type="dxa"/>
              <w:right w:w="80" w:type="dxa"/>
            </w:tcMar>
          </w:tcPr>
          <w:p w14:paraId="068837BE" w14:textId="77777777" w:rsidR="00E00C46" w:rsidRDefault="00E00C46" w:rsidP="00E00C46">
            <w:r>
              <w:rPr>
                <w:sz w:val="18"/>
              </w:rPr>
              <w:t>Screens are not overcrowded.</w:t>
            </w:r>
          </w:p>
        </w:tc>
        <w:tc>
          <w:tcPr>
            <w:tcW w:w="3394" w:type="dxa"/>
            <w:tcMar>
              <w:top w:w="65" w:type="dxa"/>
              <w:left w:w="80" w:type="dxa"/>
              <w:bottom w:w="65" w:type="dxa"/>
              <w:right w:w="80" w:type="dxa"/>
            </w:tcMar>
          </w:tcPr>
          <w:p w14:paraId="32CF1BE3" w14:textId="77777777" w:rsidR="00E00C46" w:rsidRDefault="00E00C46" w:rsidP="00E00C46"/>
        </w:tc>
      </w:tr>
      <w:tr w:rsidR="00E00C46" w14:paraId="0B3B0403" w14:textId="77777777" w:rsidTr="00E00C46">
        <w:trPr>
          <w:gridAfter w:val="1"/>
          <w:wAfter w:w="23" w:type="dxa"/>
          <w:jc w:val="center"/>
        </w:trPr>
        <w:tc>
          <w:tcPr>
            <w:tcW w:w="830" w:type="dxa"/>
            <w:tcMar>
              <w:top w:w="65" w:type="dxa"/>
              <w:left w:w="80" w:type="dxa"/>
              <w:bottom w:w="65" w:type="dxa"/>
              <w:right w:w="80" w:type="dxa"/>
            </w:tcMar>
          </w:tcPr>
          <w:sdt>
            <w:sdtPr>
              <w:rPr>
                <w:sz w:val="18"/>
              </w:rPr>
              <w:id w:val="1226487451"/>
              <w14:checkbox>
                <w14:checked w14:val="0"/>
                <w14:checkedState w14:val="2612" w14:font="MS Gothic"/>
                <w14:uncheckedState w14:val="2610" w14:font="MS Gothic"/>
              </w14:checkbox>
            </w:sdtPr>
            <w:sdtContent>
              <w:p w14:paraId="5E81F352" w14:textId="6FA71ABA" w:rsidR="00E00C46" w:rsidRDefault="00E00C46" w:rsidP="00E00C46">
                <w:pPr>
                  <w:jc w:val="center"/>
                </w:pPr>
                <w:r w:rsidRPr="00E00C46">
                  <w:rPr>
                    <w:rFonts w:ascii="MS Gothic" w:eastAsia="MS Gothic" w:hAnsi="MS Gothic" w:hint="eastAsia"/>
                    <w:sz w:val="18"/>
                  </w:rPr>
                  <w:t>☐</w:t>
                </w:r>
              </w:p>
            </w:sdtContent>
          </w:sdt>
        </w:tc>
        <w:tc>
          <w:tcPr>
            <w:tcW w:w="5959" w:type="dxa"/>
            <w:tcMar>
              <w:top w:w="65" w:type="dxa"/>
              <w:left w:w="80" w:type="dxa"/>
              <w:bottom w:w="65" w:type="dxa"/>
              <w:right w:w="80" w:type="dxa"/>
            </w:tcMar>
          </w:tcPr>
          <w:p w14:paraId="3A6071AC" w14:textId="77777777" w:rsidR="00E00C46" w:rsidRDefault="00E00C46" w:rsidP="00E00C46">
            <w:r>
              <w:rPr>
                <w:sz w:val="18"/>
              </w:rPr>
              <w:t>Important points are visually emphasised.</w:t>
            </w:r>
          </w:p>
        </w:tc>
        <w:tc>
          <w:tcPr>
            <w:tcW w:w="3394" w:type="dxa"/>
            <w:tcMar>
              <w:top w:w="65" w:type="dxa"/>
              <w:left w:w="80" w:type="dxa"/>
              <w:bottom w:w="65" w:type="dxa"/>
              <w:right w:w="80" w:type="dxa"/>
            </w:tcMar>
          </w:tcPr>
          <w:p w14:paraId="20F5A801" w14:textId="77777777" w:rsidR="00E00C46" w:rsidRDefault="00E00C46" w:rsidP="00E00C46"/>
        </w:tc>
      </w:tr>
      <w:tr w:rsidR="00E00C46" w14:paraId="1926B05C" w14:textId="77777777" w:rsidTr="00E00C46">
        <w:trPr>
          <w:gridAfter w:val="1"/>
          <w:wAfter w:w="23" w:type="dxa"/>
          <w:jc w:val="center"/>
        </w:trPr>
        <w:tc>
          <w:tcPr>
            <w:tcW w:w="830" w:type="dxa"/>
            <w:tcMar>
              <w:top w:w="65" w:type="dxa"/>
              <w:left w:w="80" w:type="dxa"/>
              <w:bottom w:w="65" w:type="dxa"/>
              <w:right w:w="80" w:type="dxa"/>
            </w:tcMar>
          </w:tcPr>
          <w:sdt>
            <w:sdtPr>
              <w:rPr>
                <w:sz w:val="18"/>
              </w:rPr>
              <w:id w:val="-321044188"/>
              <w14:checkbox>
                <w14:checked w14:val="0"/>
                <w14:checkedState w14:val="2612" w14:font="MS Gothic"/>
                <w14:uncheckedState w14:val="2610" w14:font="MS Gothic"/>
              </w14:checkbox>
            </w:sdtPr>
            <w:sdtContent>
              <w:p w14:paraId="72158BCD" w14:textId="224A42AF" w:rsidR="00E00C46" w:rsidRDefault="00E00C46" w:rsidP="00E00C46">
                <w:pPr>
                  <w:jc w:val="center"/>
                </w:pPr>
                <w:r w:rsidRPr="00E00C46">
                  <w:rPr>
                    <w:rFonts w:ascii="MS Gothic" w:eastAsia="MS Gothic" w:hAnsi="MS Gothic" w:hint="eastAsia"/>
                    <w:sz w:val="18"/>
                  </w:rPr>
                  <w:t>☐</w:t>
                </w:r>
              </w:p>
            </w:sdtContent>
          </w:sdt>
        </w:tc>
        <w:tc>
          <w:tcPr>
            <w:tcW w:w="5959" w:type="dxa"/>
            <w:tcMar>
              <w:top w:w="65" w:type="dxa"/>
              <w:left w:w="80" w:type="dxa"/>
              <w:bottom w:w="65" w:type="dxa"/>
              <w:right w:w="80" w:type="dxa"/>
            </w:tcMar>
          </w:tcPr>
          <w:p w14:paraId="3FA137D3" w14:textId="77777777" w:rsidR="00E00C46" w:rsidRDefault="00E00C46" w:rsidP="00E00C46">
            <w:r>
              <w:rPr>
                <w:sz w:val="18"/>
              </w:rPr>
              <w:t>Generic stock images are avoided unless useful.</w:t>
            </w:r>
          </w:p>
        </w:tc>
        <w:tc>
          <w:tcPr>
            <w:tcW w:w="3394" w:type="dxa"/>
            <w:tcMar>
              <w:top w:w="65" w:type="dxa"/>
              <w:left w:w="80" w:type="dxa"/>
              <w:bottom w:w="65" w:type="dxa"/>
              <w:right w:w="80" w:type="dxa"/>
            </w:tcMar>
          </w:tcPr>
          <w:p w14:paraId="26E77956" w14:textId="77777777" w:rsidR="00E00C46" w:rsidRDefault="00E00C46" w:rsidP="00E00C46"/>
        </w:tc>
      </w:tr>
      <w:tr w:rsidR="00E00C46" w14:paraId="67448B18" w14:textId="77777777" w:rsidTr="00E00C46">
        <w:trPr>
          <w:gridAfter w:val="1"/>
          <w:wAfter w:w="23" w:type="dxa"/>
          <w:jc w:val="center"/>
        </w:trPr>
        <w:tc>
          <w:tcPr>
            <w:tcW w:w="830" w:type="dxa"/>
            <w:tcMar>
              <w:top w:w="65" w:type="dxa"/>
              <w:left w:w="80" w:type="dxa"/>
              <w:bottom w:w="65" w:type="dxa"/>
              <w:right w:w="80" w:type="dxa"/>
            </w:tcMar>
          </w:tcPr>
          <w:sdt>
            <w:sdtPr>
              <w:rPr>
                <w:sz w:val="18"/>
              </w:rPr>
              <w:id w:val="-2131236374"/>
              <w14:checkbox>
                <w14:checked w14:val="0"/>
                <w14:checkedState w14:val="2612" w14:font="MS Gothic"/>
                <w14:uncheckedState w14:val="2610" w14:font="MS Gothic"/>
              </w14:checkbox>
            </w:sdtPr>
            <w:sdtContent>
              <w:p w14:paraId="7C488446" w14:textId="113CA076" w:rsidR="00E00C46" w:rsidRDefault="00E00C46" w:rsidP="00E00C46">
                <w:pPr>
                  <w:jc w:val="center"/>
                </w:pPr>
                <w:r w:rsidRPr="00E00C46">
                  <w:rPr>
                    <w:rFonts w:ascii="MS Gothic" w:eastAsia="MS Gothic" w:hAnsi="MS Gothic" w:hint="eastAsia"/>
                    <w:sz w:val="18"/>
                  </w:rPr>
                  <w:t>☐</w:t>
                </w:r>
              </w:p>
            </w:sdtContent>
          </w:sdt>
        </w:tc>
        <w:tc>
          <w:tcPr>
            <w:tcW w:w="5959" w:type="dxa"/>
            <w:tcMar>
              <w:top w:w="65" w:type="dxa"/>
              <w:left w:w="80" w:type="dxa"/>
              <w:bottom w:w="65" w:type="dxa"/>
              <w:right w:w="80" w:type="dxa"/>
            </w:tcMar>
          </w:tcPr>
          <w:p w14:paraId="05075CE1" w14:textId="77777777" w:rsidR="00E00C46" w:rsidRDefault="00E00C46" w:rsidP="00E00C46">
            <w:r>
              <w:rPr>
                <w:sz w:val="18"/>
              </w:rPr>
              <w:t>Visuals are sized appropriately.</w:t>
            </w:r>
          </w:p>
        </w:tc>
        <w:tc>
          <w:tcPr>
            <w:tcW w:w="3394" w:type="dxa"/>
            <w:tcMar>
              <w:top w:w="65" w:type="dxa"/>
              <w:left w:w="80" w:type="dxa"/>
              <w:bottom w:w="65" w:type="dxa"/>
              <w:right w:w="80" w:type="dxa"/>
            </w:tcMar>
          </w:tcPr>
          <w:p w14:paraId="0682E980" w14:textId="77777777" w:rsidR="00E00C46" w:rsidRDefault="00E00C46" w:rsidP="00E00C46"/>
        </w:tc>
      </w:tr>
      <w:tr w:rsidR="00E524BB" w14:paraId="49EFD926" w14:textId="77777777" w:rsidTr="00E00C46">
        <w:trPr>
          <w:jc w:val="center"/>
        </w:trPr>
        <w:tc>
          <w:tcPr>
            <w:tcW w:w="10206" w:type="dxa"/>
            <w:gridSpan w:val="4"/>
            <w:tcBorders>
              <w:top w:val="single" w:sz="6" w:space="0" w:color="B7C3D0"/>
              <w:left w:val="single" w:sz="6" w:space="0" w:color="B7C3D0"/>
              <w:bottom w:val="single" w:sz="6" w:space="0" w:color="B7C3D0"/>
              <w:right w:val="single" w:sz="6" w:space="0" w:color="B7C3D0"/>
            </w:tcBorders>
            <w:shd w:val="clear" w:color="auto" w:fill="EAF2F8"/>
            <w:tcMar>
              <w:top w:w="80" w:type="dxa"/>
              <w:left w:w="60" w:type="dxa"/>
              <w:bottom w:w="80" w:type="dxa"/>
              <w:right w:w="60" w:type="dxa"/>
            </w:tcMar>
            <w:vAlign w:val="center"/>
          </w:tcPr>
          <w:p w14:paraId="4B990F61" w14:textId="6479019D" w:rsidR="00E524BB" w:rsidRDefault="00F21113">
            <w:r>
              <w:rPr>
                <w:b/>
                <w:color w:val="011431"/>
                <w:sz w:val="17"/>
              </w:rPr>
              <w:t xml:space="preserve">Section rating (circle one):  </w:t>
            </w:r>
            <w:sdt>
              <w:sdtPr>
                <w:rPr>
                  <w:sz w:val="18"/>
                </w:rPr>
                <w:id w:val="1430311086"/>
                <w14:checkbox>
                  <w14:checked w14:val="0"/>
                  <w14:checkedState w14:val="2612" w14:font="MS Gothic"/>
                  <w14:uncheckedState w14:val="2610" w14:font="MS Gothic"/>
                </w14:checkbox>
              </w:sdtPr>
              <w:sdtContent>
                <w:r w:rsidRPr="00F21113">
                  <w:rPr>
                    <w:rFonts w:ascii="MS Gothic" w:eastAsia="MS Gothic" w:hAnsi="MS Gothic" w:hint="eastAsia"/>
                    <w:sz w:val="18"/>
                  </w:rPr>
                  <w:t>☐</w:t>
                </w:r>
              </w:sdtContent>
            </w:sdt>
            <w:r>
              <w:rPr>
                <w:color w:val="011431"/>
                <w:sz w:val="17"/>
              </w:rPr>
              <w:t xml:space="preserve"> 0 Not yet considered  </w:t>
            </w:r>
            <w:sdt>
              <w:sdtPr>
                <w:rPr>
                  <w:sz w:val="18"/>
                </w:rPr>
                <w:id w:val="57607143"/>
                <w14:checkbox>
                  <w14:checked w14:val="0"/>
                  <w14:checkedState w14:val="2612" w14:font="MS Gothic"/>
                  <w14:uncheckedState w14:val="2610" w14:font="MS Gothic"/>
                </w14:checkbox>
              </w:sdtPr>
              <w:sdtContent>
                <w:r w:rsidRPr="00F21113">
                  <w:rPr>
                    <w:rFonts w:ascii="MS Gothic" w:eastAsia="MS Gothic" w:hAnsi="MS Gothic" w:hint="eastAsia"/>
                    <w:sz w:val="18"/>
                  </w:rPr>
                  <w:t>☐</w:t>
                </w:r>
              </w:sdtContent>
            </w:sdt>
            <w:r>
              <w:rPr>
                <w:color w:val="011431"/>
                <w:sz w:val="17"/>
              </w:rPr>
              <w:t xml:space="preserve">1 Needs work   </w:t>
            </w:r>
            <w:sdt>
              <w:sdtPr>
                <w:rPr>
                  <w:sz w:val="18"/>
                </w:rPr>
                <w:id w:val="-96562972"/>
                <w14:checkbox>
                  <w14:checked w14:val="0"/>
                  <w14:checkedState w14:val="2612" w14:font="MS Gothic"/>
                  <w14:uncheckedState w14:val="2610" w14:font="MS Gothic"/>
                </w14:checkbox>
              </w:sdtPr>
              <w:sdtContent>
                <w:r w:rsidRPr="00F21113">
                  <w:rPr>
                    <w:rFonts w:ascii="MS Gothic" w:eastAsia="MS Gothic" w:hAnsi="MS Gothic" w:hint="eastAsia"/>
                    <w:sz w:val="18"/>
                  </w:rPr>
                  <w:t>☐</w:t>
                </w:r>
              </w:sdtContent>
            </w:sdt>
            <w:r>
              <w:rPr>
                <w:color w:val="011431"/>
                <w:sz w:val="17"/>
              </w:rPr>
              <w:t xml:space="preserve"> 2 Mostly in place   </w:t>
            </w:r>
            <w:sdt>
              <w:sdtPr>
                <w:rPr>
                  <w:sz w:val="18"/>
                </w:rPr>
                <w:id w:val="-425497058"/>
                <w14:checkbox>
                  <w14:checked w14:val="0"/>
                  <w14:checkedState w14:val="2612" w14:font="MS Gothic"/>
                  <w14:uncheckedState w14:val="2610" w14:font="MS Gothic"/>
                </w14:checkbox>
              </w:sdtPr>
              <w:sdtContent>
                <w:r w:rsidRPr="00F21113">
                  <w:rPr>
                    <w:rFonts w:ascii="MS Gothic" w:eastAsia="MS Gothic" w:hAnsi="MS Gothic" w:hint="eastAsia"/>
                    <w:sz w:val="18"/>
                  </w:rPr>
                  <w:t>☐</w:t>
                </w:r>
              </w:sdtContent>
            </w:sdt>
            <w:r>
              <w:rPr>
                <w:color w:val="011431"/>
                <w:sz w:val="17"/>
              </w:rPr>
              <w:t xml:space="preserve"> 3 Ready / </w:t>
            </w:r>
            <w:proofErr w:type="gramStart"/>
            <w:r>
              <w:rPr>
                <w:color w:val="011431"/>
                <w:sz w:val="17"/>
              </w:rPr>
              <w:t>low-risk</w:t>
            </w:r>
            <w:proofErr w:type="gramEnd"/>
          </w:p>
        </w:tc>
      </w:tr>
    </w:tbl>
    <w:p w14:paraId="116A69A3" w14:textId="77777777" w:rsidR="00E524BB" w:rsidRDefault="00E524BB">
      <w:pPr>
        <w:spacing w:after="80"/>
      </w:pPr>
    </w:p>
    <w:p w14:paraId="3A635C18" w14:textId="77777777" w:rsidR="00E524BB" w:rsidRDefault="00000000">
      <w:pPr>
        <w:pStyle w:val="Heading2"/>
        <w:spacing w:before="160" w:after="160"/>
      </w:pPr>
      <w:r>
        <w:rPr>
          <w:rFonts w:ascii="Aptos" w:hAnsi="Aptos"/>
          <w:color w:val="011431"/>
          <w:sz w:val="32"/>
        </w:rPr>
        <w:t>12. LMS and completion tracking</w:t>
      </w:r>
    </w:p>
    <w:p w14:paraId="10D0E24F" w14:textId="77777777" w:rsidR="00E524BB" w:rsidRDefault="00000000">
      <w:pPr>
        <w:spacing w:after="120"/>
      </w:pPr>
      <w:r>
        <w:t>If the induction is delivered through an LMS, tracking should be planned before launch. Completion rules, quiz results and reporting requirements must be tested from both learner and administrator views.</w:t>
      </w:r>
    </w:p>
    <w:tbl>
      <w:tblPr>
        <w:tblW w:w="10206" w:type="dxa"/>
        <w:jc w:val="center"/>
        <w:tblLook w:val="04A0" w:firstRow="1" w:lastRow="0" w:firstColumn="1" w:lastColumn="0" w:noHBand="0" w:noVBand="1"/>
      </w:tblPr>
      <w:tblGrid>
        <w:gridCol w:w="10206"/>
      </w:tblGrid>
      <w:tr w:rsidR="00E524BB" w14:paraId="20E5F689" w14:textId="77777777" w:rsidTr="00234350">
        <w:trPr>
          <w:jc w:val="center"/>
        </w:trPr>
        <w:tc>
          <w:tcPr>
            <w:tcW w:w="10368" w:type="dxa"/>
            <w:tcBorders>
              <w:top w:val="single" w:sz="6" w:space="0" w:color="F0C9AA"/>
              <w:left w:val="single" w:sz="6" w:space="0" w:color="F0C9AA"/>
              <w:bottom w:val="single" w:sz="6" w:space="0" w:color="F0C9AA"/>
              <w:right w:val="single" w:sz="6" w:space="0" w:color="F0C9AA"/>
            </w:tcBorders>
            <w:shd w:val="clear" w:color="auto" w:fill="FFF7F0"/>
            <w:tcMar>
              <w:top w:w="120" w:type="dxa"/>
              <w:left w:w="140" w:type="dxa"/>
              <w:bottom w:w="120" w:type="dxa"/>
              <w:right w:w="140" w:type="dxa"/>
            </w:tcMar>
          </w:tcPr>
          <w:p w14:paraId="38869F28" w14:textId="77777777" w:rsidR="00E524BB" w:rsidRDefault="00000000">
            <w:pPr>
              <w:spacing w:after="80"/>
            </w:pPr>
            <w:r>
              <w:rPr>
                <w:b/>
                <w:color w:val="011431"/>
                <w:sz w:val="21"/>
              </w:rPr>
              <w:t xml:space="preserve">Good practice </w:t>
            </w:r>
            <w:proofErr w:type="gramStart"/>
            <w:r>
              <w:rPr>
                <w:b/>
                <w:color w:val="011431"/>
                <w:sz w:val="21"/>
              </w:rPr>
              <w:t>note</w:t>
            </w:r>
            <w:proofErr w:type="gramEnd"/>
          </w:p>
          <w:p w14:paraId="1F948CB0" w14:textId="77777777" w:rsidR="00E524BB" w:rsidRDefault="00000000">
            <w:pPr>
              <w:spacing w:after="0"/>
            </w:pPr>
            <w:r w:rsidRPr="00E017E0">
              <w:rPr>
                <w:i/>
                <w:iCs/>
                <w:sz w:val="19"/>
              </w:rPr>
              <w:t>Common issue:</w:t>
            </w:r>
            <w:r>
              <w:rPr>
                <w:sz w:val="19"/>
              </w:rPr>
              <w:t xml:space="preserve"> The course is uploaded before completion rules and reporting have been tested.</w:t>
            </w:r>
            <w:r>
              <w:rPr>
                <w:sz w:val="19"/>
              </w:rPr>
              <w:br/>
            </w:r>
            <w:r w:rsidRPr="00E017E0">
              <w:rPr>
                <w:i/>
                <w:iCs/>
                <w:sz w:val="19"/>
              </w:rPr>
              <w:t>Better approach:</w:t>
            </w:r>
            <w:r>
              <w:rPr>
                <w:sz w:val="19"/>
              </w:rPr>
              <w:t xml:space="preserve"> Test the module in the actual LMS before launch, not only in preview mode.</w:t>
            </w:r>
          </w:p>
        </w:tc>
      </w:tr>
    </w:tbl>
    <w:p w14:paraId="312F9AE5" w14:textId="77777777" w:rsidR="00E524BB" w:rsidRDefault="00000000">
      <w:pPr>
        <w:spacing w:after="120"/>
      </w:pPr>
      <w:r>
        <w:rPr>
          <w:i/>
          <w:sz w:val="19"/>
        </w:rPr>
        <w:t>Planning prompt: What evidence does the organisation need to show completion?</w:t>
      </w:r>
    </w:p>
    <w:tbl>
      <w:tblPr>
        <w:tblStyle w:val="TableGrid"/>
        <w:tblW w:w="10206" w:type="dxa"/>
        <w:jc w:val="center"/>
        <w:tblLook w:val="04A0" w:firstRow="1" w:lastRow="0" w:firstColumn="1" w:lastColumn="0" w:noHBand="0" w:noVBand="1"/>
      </w:tblPr>
      <w:tblGrid>
        <w:gridCol w:w="830"/>
        <w:gridCol w:w="5959"/>
        <w:gridCol w:w="3394"/>
        <w:gridCol w:w="23"/>
      </w:tblGrid>
      <w:tr w:rsidR="00E524BB" w14:paraId="300B4640" w14:textId="77777777" w:rsidTr="00E00C46">
        <w:trPr>
          <w:gridAfter w:val="1"/>
          <w:wAfter w:w="23" w:type="dxa"/>
          <w:tblHeader/>
          <w:jc w:val="center"/>
        </w:trPr>
        <w:tc>
          <w:tcPr>
            <w:tcW w:w="830" w:type="dxa"/>
            <w:shd w:val="clear" w:color="auto" w:fill="011431"/>
            <w:tcMar>
              <w:top w:w="80" w:type="dxa"/>
              <w:left w:w="80" w:type="dxa"/>
              <w:bottom w:w="80" w:type="dxa"/>
              <w:right w:w="80" w:type="dxa"/>
            </w:tcMar>
          </w:tcPr>
          <w:p w14:paraId="0A5614B8" w14:textId="77777777" w:rsidR="00E524BB" w:rsidRDefault="00000000">
            <w:r>
              <w:rPr>
                <w:b/>
                <w:color w:val="FFFFFF"/>
                <w:sz w:val="18"/>
              </w:rPr>
              <w:t>Done</w:t>
            </w:r>
          </w:p>
        </w:tc>
        <w:tc>
          <w:tcPr>
            <w:tcW w:w="5959" w:type="dxa"/>
            <w:shd w:val="clear" w:color="auto" w:fill="011431"/>
            <w:tcMar>
              <w:top w:w="80" w:type="dxa"/>
              <w:left w:w="80" w:type="dxa"/>
              <w:bottom w:w="80" w:type="dxa"/>
              <w:right w:w="80" w:type="dxa"/>
            </w:tcMar>
          </w:tcPr>
          <w:p w14:paraId="23657BEF" w14:textId="77777777" w:rsidR="00E524BB" w:rsidRDefault="00000000">
            <w:r>
              <w:rPr>
                <w:b/>
                <w:color w:val="FFFFFF"/>
                <w:sz w:val="18"/>
              </w:rPr>
              <w:t>Checklist item</w:t>
            </w:r>
          </w:p>
        </w:tc>
        <w:tc>
          <w:tcPr>
            <w:tcW w:w="3394" w:type="dxa"/>
            <w:shd w:val="clear" w:color="auto" w:fill="011431"/>
            <w:tcMar>
              <w:top w:w="80" w:type="dxa"/>
              <w:left w:w="80" w:type="dxa"/>
              <w:bottom w:w="80" w:type="dxa"/>
              <w:right w:w="80" w:type="dxa"/>
            </w:tcMar>
          </w:tcPr>
          <w:p w14:paraId="0750564C" w14:textId="77777777" w:rsidR="00E524BB" w:rsidRDefault="00000000">
            <w:r>
              <w:rPr>
                <w:b/>
                <w:color w:val="FFFFFF"/>
                <w:sz w:val="18"/>
              </w:rPr>
              <w:t>Notes / action required</w:t>
            </w:r>
          </w:p>
        </w:tc>
      </w:tr>
      <w:tr w:rsidR="00E00C46" w14:paraId="062A0C9A" w14:textId="77777777" w:rsidTr="00E00C46">
        <w:trPr>
          <w:gridAfter w:val="1"/>
          <w:wAfter w:w="23" w:type="dxa"/>
          <w:jc w:val="center"/>
        </w:trPr>
        <w:tc>
          <w:tcPr>
            <w:tcW w:w="830" w:type="dxa"/>
            <w:tcMar>
              <w:top w:w="65" w:type="dxa"/>
              <w:left w:w="80" w:type="dxa"/>
              <w:bottom w:w="65" w:type="dxa"/>
              <w:right w:w="80" w:type="dxa"/>
            </w:tcMar>
          </w:tcPr>
          <w:sdt>
            <w:sdtPr>
              <w:rPr>
                <w:sz w:val="18"/>
              </w:rPr>
              <w:id w:val="1019748604"/>
              <w14:checkbox>
                <w14:checked w14:val="0"/>
                <w14:checkedState w14:val="2612" w14:font="MS Gothic"/>
                <w14:uncheckedState w14:val="2610" w14:font="MS Gothic"/>
              </w14:checkbox>
            </w:sdtPr>
            <w:sdtContent>
              <w:p w14:paraId="3B92D845" w14:textId="73C13DFE" w:rsidR="00E00C46" w:rsidRDefault="00E00C46" w:rsidP="00E00C46">
                <w:pPr>
                  <w:jc w:val="center"/>
                </w:pPr>
                <w:r w:rsidRPr="00E00C46">
                  <w:rPr>
                    <w:rFonts w:ascii="MS Gothic" w:eastAsia="MS Gothic" w:hAnsi="MS Gothic" w:hint="eastAsia"/>
                    <w:sz w:val="18"/>
                  </w:rPr>
                  <w:t>☐</w:t>
                </w:r>
              </w:p>
            </w:sdtContent>
          </w:sdt>
        </w:tc>
        <w:tc>
          <w:tcPr>
            <w:tcW w:w="5959" w:type="dxa"/>
            <w:tcMar>
              <w:top w:w="65" w:type="dxa"/>
              <w:left w:w="80" w:type="dxa"/>
              <w:bottom w:w="65" w:type="dxa"/>
              <w:right w:w="80" w:type="dxa"/>
            </w:tcMar>
          </w:tcPr>
          <w:p w14:paraId="0B7FB2CD" w14:textId="77777777" w:rsidR="00E00C46" w:rsidRDefault="00E00C46" w:rsidP="00E00C46">
            <w:r>
              <w:rPr>
                <w:sz w:val="18"/>
              </w:rPr>
              <w:t>The required completion rule is defined.</w:t>
            </w:r>
          </w:p>
        </w:tc>
        <w:tc>
          <w:tcPr>
            <w:tcW w:w="3394" w:type="dxa"/>
            <w:tcMar>
              <w:top w:w="65" w:type="dxa"/>
              <w:left w:w="80" w:type="dxa"/>
              <w:bottom w:w="65" w:type="dxa"/>
              <w:right w:w="80" w:type="dxa"/>
            </w:tcMar>
          </w:tcPr>
          <w:p w14:paraId="3CFB0CE2" w14:textId="77777777" w:rsidR="00E00C46" w:rsidRDefault="00E00C46" w:rsidP="00E00C46"/>
        </w:tc>
      </w:tr>
      <w:tr w:rsidR="00E00C46" w14:paraId="1BC21B4B" w14:textId="77777777" w:rsidTr="00E00C46">
        <w:trPr>
          <w:gridAfter w:val="1"/>
          <w:wAfter w:w="23" w:type="dxa"/>
          <w:jc w:val="center"/>
        </w:trPr>
        <w:tc>
          <w:tcPr>
            <w:tcW w:w="830" w:type="dxa"/>
            <w:tcMar>
              <w:top w:w="65" w:type="dxa"/>
              <w:left w:w="80" w:type="dxa"/>
              <w:bottom w:w="65" w:type="dxa"/>
              <w:right w:w="80" w:type="dxa"/>
            </w:tcMar>
          </w:tcPr>
          <w:sdt>
            <w:sdtPr>
              <w:rPr>
                <w:sz w:val="18"/>
              </w:rPr>
              <w:id w:val="-1239084171"/>
              <w14:checkbox>
                <w14:checked w14:val="0"/>
                <w14:checkedState w14:val="2612" w14:font="MS Gothic"/>
                <w14:uncheckedState w14:val="2610" w14:font="MS Gothic"/>
              </w14:checkbox>
            </w:sdtPr>
            <w:sdtContent>
              <w:p w14:paraId="163222E6" w14:textId="05C1D750" w:rsidR="00E00C46" w:rsidRDefault="00E00C46" w:rsidP="00E00C46">
                <w:pPr>
                  <w:jc w:val="center"/>
                </w:pPr>
                <w:r w:rsidRPr="00E00C46">
                  <w:rPr>
                    <w:rFonts w:ascii="MS Gothic" w:eastAsia="MS Gothic" w:hAnsi="MS Gothic" w:hint="eastAsia"/>
                    <w:sz w:val="18"/>
                  </w:rPr>
                  <w:t>☐</w:t>
                </w:r>
              </w:p>
            </w:sdtContent>
          </w:sdt>
        </w:tc>
        <w:tc>
          <w:tcPr>
            <w:tcW w:w="5959" w:type="dxa"/>
            <w:tcMar>
              <w:top w:w="65" w:type="dxa"/>
              <w:left w:w="80" w:type="dxa"/>
              <w:bottom w:w="65" w:type="dxa"/>
              <w:right w:w="80" w:type="dxa"/>
            </w:tcMar>
          </w:tcPr>
          <w:p w14:paraId="1C7198D0" w14:textId="77777777" w:rsidR="00E00C46" w:rsidRDefault="00E00C46" w:rsidP="00E00C46">
            <w:r>
              <w:rPr>
                <w:sz w:val="18"/>
              </w:rPr>
              <w:t>The module is published in the correct format, such as SCORM.</w:t>
            </w:r>
          </w:p>
        </w:tc>
        <w:tc>
          <w:tcPr>
            <w:tcW w:w="3394" w:type="dxa"/>
            <w:tcMar>
              <w:top w:w="65" w:type="dxa"/>
              <w:left w:w="80" w:type="dxa"/>
              <w:bottom w:w="65" w:type="dxa"/>
              <w:right w:w="80" w:type="dxa"/>
            </w:tcMar>
          </w:tcPr>
          <w:p w14:paraId="4D003370" w14:textId="77777777" w:rsidR="00E00C46" w:rsidRDefault="00E00C46" w:rsidP="00E00C46"/>
        </w:tc>
      </w:tr>
      <w:tr w:rsidR="00E00C46" w14:paraId="198DBA45" w14:textId="77777777" w:rsidTr="00E00C46">
        <w:trPr>
          <w:gridAfter w:val="1"/>
          <w:wAfter w:w="23" w:type="dxa"/>
          <w:jc w:val="center"/>
        </w:trPr>
        <w:tc>
          <w:tcPr>
            <w:tcW w:w="830" w:type="dxa"/>
            <w:tcMar>
              <w:top w:w="65" w:type="dxa"/>
              <w:left w:w="80" w:type="dxa"/>
              <w:bottom w:w="65" w:type="dxa"/>
              <w:right w:w="80" w:type="dxa"/>
            </w:tcMar>
          </w:tcPr>
          <w:sdt>
            <w:sdtPr>
              <w:rPr>
                <w:sz w:val="18"/>
              </w:rPr>
              <w:id w:val="-870370950"/>
              <w14:checkbox>
                <w14:checked w14:val="0"/>
                <w14:checkedState w14:val="2612" w14:font="MS Gothic"/>
                <w14:uncheckedState w14:val="2610" w14:font="MS Gothic"/>
              </w14:checkbox>
            </w:sdtPr>
            <w:sdtContent>
              <w:p w14:paraId="009DCA4A" w14:textId="2482BD33" w:rsidR="00E00C46" w:rsidRDefault="00E00C46" w:rsidP="00E00C46">
                <w:pPr>
                  <w:jc w:val="center"/>
                </w:pPr>
                <w:r w:rsidRPr="00E00C46">
                  <w:rPr>
                    <w:rFonts w:ascii="MS Gothic" w:eastAsia="MS Gothic" w:hAnsi="MS Gothic" w:hint="eastAsia"/>
                    <w:sz w:val="18"/>
                  </w:rPr>
                  <w:t>☐</w:t>
                </w:r>
              </w:p>
            </w:sdtContent>
          </w:sdt>
        </w:tc>
        <w:tc>
          <w:tcPr>
            <w:tcW w:w="5959" w:type="dxa"/>
            <w:tcMar>
              <w:top w:w="65" w:type="dxa"/>
              <w:left w:w="80" w:type="dxa"/>
              <w:bottom w:w="65" w:type="dxa"/>
              <w:right w:w="80" w:type="dxa"/>
            </w:tcMar>
          </w:tcPr>
          <w:p w14:paraId="40663BA5" w14:textId="77777777" w:rsidR="00E00C46" w:rsidRDefault="00E00C46" w:rsidP="00E00C46">
            <w:r>
              <w:rPr>
                <w:sz w:val="18"/>
              </w:rPr>
              <w:t>Completion status reports correctly.</w:t>
            </w:r>
          </w:p>
        </w:tc>
        <w:tc>
          <w:tcPr>
            <w:tcW w:w="3394" w:type="dxa"/>
            <w:tcMar>
              <w:top w:w="65" w:type="dxa"/>
              <w:left w:w="80" w:type="dxa"/>
              <w:bottom w:w="65" w:type="dxa"/>
              <w:right w:w="80" w:type="dxa"/>
            </w:tcMar>
          </w:tcPr>
          <w:p w14:paraId="2D0AFCB7" w14:textId="77777777" w:rsidR="00E00C46" w:rsidRDefault="00E00C46" w:rsidP="00E00C46"/>
        </w:tc>
      </w:tr>
      <w:tr w:rsidR="00E00C46" w14:paraId="604DF432" w14:textId="77777777" w:rsidTr="00E00C46">
        <w:trPr>
          <w:gridAfter w:val="1"/>
          <w:wAfter w:w="23" w:type="dxa"/>
          <w:jc w:val="center"/>
        </w:trPr>
        <w:tc>
          <w:tcPr>
            <w:tcW w:w="830" w:type="dxa"/>
            <w:tcMar>
              <w:top w:w="65" w:type="dxa"/>
              <w:left w:w="80" w:type="dxa"/>
              <w:bottom w:w="65" w:type="dxa"/>
              <w:right w:w="80" w:type="dxa"/>
            </w:tcMar>
          </w:tcPr>
          <w:sdt>
            <w:sdtPr>
              <w:rPr>
                <w:sz w:val="18"/>
              </w:rPr>
              <w:id w:val="1939399288"/>
              <w14:checkbox>
                <w14:checked w14:val="0"/>
                <w14:checkedState w14:val="2612" w14:font="MS Gothic"/>
                <w14:uncheckedState w14:val="2610" w14:font="MS Gothic"/>
              </w14:checkbox>
            </w:sdtPr>
            <w:sdtContent>
              <w:p w14:paraId="6D2FAEF9" w14:textId="2B094585" w:rsidR="00E00C46" w:rsidRDefault="00E00C46" w:rsidP="00E00C46">
                <w:pPr>
                  <w:jc w:val="center"/>
                </w:pPr>
                <w:r w:rsidRPr="00E00C46">
                  <w:rPr>
                    <w:rFonts w:ascii="MS Gothic" w:eastAsia="MS Gothic" w:hAnsi="MS Gothic" w:hint="eastAsia"/>
                    <w:sz w:val="18"/>
                  </w:rPr>
                  <w:t>☐</w:t>
                </w:r>
              </w:p>
            </w:sdtContent>
          </w:sdt>
        </w:tc>
        <w:tc>
          <w:tcPr>
            <w:tcW w:w="5959" w:type="dxa"/>
            <w:tcMar>
              <w:top w:w="65" w:type="dxa"/>
              <w:left w:w="80" w:type="dxa"/>
              <w:bottom w:w="65" w:type="dxa"/>
              <w:right w:w="80" w:type="dxa"/>
            </w:tcMar>
          </w:tcPr>
          <w:p w14:paraId="5958725A" w14:textId="77777777" w:rsidR="00E00C46" w:rsidRDefault="00E00C46" w:rsidP="00E00C46">
            <w:r>
              <w:rPr>
                <w:sz w:val="18"/>
              </w:rPr>
              <w:t>Quiz score reports correctly, if used.</w:t>
            </w:r>
          </w:p>
        </w:tc>
        <w:tc>
          <w:tcPr>
            <w:tcW w:w="3394" w:type="dxa"/>
            <w:tcMar>
              <w:top w:w="65" w:type="dxa"/>
              <w:left w:w="80" w:type="dxa"/>
              <w:bottom w:w="65" w:type="dxa"/>
              <w:right w:w="80" w:type="dxa"/>
            </w:tcMar>
          </w:tcPr>
          <w:p w14:paraId="3127D61D" w14:textId="77777777" w:rsidR="00E00C46" w:rsidRDefault="00E00C46" w:rsidP="00E00C46"/>
        </w:tc>
      </w:tr>
      <w:tr w:rsidR="00E00C46" w14:paraId="29B714E5" w14:textId="77777777" w:rsidTr="00E00C46">
        <w:trPr>
          <w:gridAfter w:val="1"/>
          <w:wAfter w:w="23" w:type="dxa"/>
          <w:jc w:val="center"/>
        </w:trPr>
        <w:tc>
          <w:tcPr>
            <w:tcW w:w="830" w:type="dxa"/>
            <w:tcMar>
              <w:top w:w="65" w:type="dxa"/>
              <w:left w:w="80" w:type="dxa"/>
              <w:bottom w:w="65" w:type="dxa"/>
              <w:right w:w="80" w:type="dxa"/>
            </w:tcMar>
          </w:tcPr>
          <w:sdt>
            <w:sdtPr>
              <w:rPr>
                <w:sz w:val="18"/>
              </w:rPr>
              <w:id w:val="1902865032"/>
              <w14:checkbox>
                <w14:checked w14:val="0"/>
                <w14:checkedState w14:val="2612" w14:font="MS Gothic"/>
                <w14:uncheckedState w14:val="2610" w14:font="MS Gothic"/>
              </w14:checkbox>
            </w:sdtPr>
            <w:sdtContent>
              <w:p w14:paraId="299DFDF4" w14:textId="6BB3A0F3" w:rsidR="00E00C46" w:rsidRDefault="00E00C46" w:rsidP="00E00C46">
                <w:pPr>
                  <w:jc w:val="center"/>
                </w:pPr>
                <w:r w:rsidRPr="00E00C46">
                  <w:rPr>
                    <w:rFonts w:ascii="MS Gothic" w:eastAsia="MS Gothic" w:hAnsi="MS Gothic" w:hint="eastAsia"/>
                    <w:sz w:val="18"/>
                  </w:rPr>
                  <w:t>☐</w:t>
                </w:r>
              </w:p>
            </w:sdtContent>
          </w:sdt>
        </w:tc>
        <w:tc>
          <w:tcPr>
            <w:tcW w:w="5959" w:type="dxa"/>
            <w:tcMar>
              <w:top w:w="65" w:type="dxa"/>
              <w:left w:w="80" w:type="dxa"/>
              <w:bottom w:w="65" w:type="dxa"/>
              <w:right w:w="80" w:type="dxa"/>
            </w:tcMar>
          </w:tcPr>
          <w:p w14:paraId="2D2440AD" w14:textId="77777777" w:rsidR="00E00C46" w:rsidRDefault="00E00C46" w:rsidP="00E00C46">
            <w:r>
              <w:rPr>
                <w:sz w:val="18"/>
              </w:rPr>
              <w:t>Pass/fail status behaves as expected.</w:t>
            </w:r>
          </w:p>
        </w:tc>
        <w:tc>
          <w:tcPr>
            <w:tcW w:w="3394" w:type="dxa"/>
            <w:tcMar>
              <w:top w:w="65" w:type="dxa"/>
              <w:left w:w="80" w:type="dxa"/>
              <w:bottom w:w="65" w:type="dxa"/>
              <w:right w:w="80" w:type="dxa"/>
            </w:tcMar>
          </w:tcPr>
          <w:p w14:paraId="62D1E7D0" w14:textId="77777777" w:rsidR="00E00C46" w:rsidRDefault="00E00C46" w:rsidP="00E00C46"/>
        </w:tc>
      </w:tr>
      <w:tr w:rsidR="00E00C46" w14:paraId="4DC1B87D" w14:textId="77777777" w:rsidTr="00E00C46">
        <w:trPr>
          <w:gridAfter w:val="1"/>
          <w:wAfter w:w="23" w:type="dxa"/>
          <w:jc w:val="center"/>
        </w:trPr>
        <w:tc>
          <w:tcPr>
            <w:tcW w:w="830" w:type="dxa"/>
            <w:tcMar>
              <w:top w:w="65" w:type="dxa"/>
              <w:left w:w="80" w:type="dxa"/>
              <w:bottom w:w="65" w:type="dxa"/>
              <w:right w:w="80" w:type="dxa"/>
            </w:tcMar>
          </w:tcPr>
          <w:sdt>
            <w:sdtPr>
              <w:rPr>
                <w:sz w:val="18"/>
              </w:rPr>
              <w:id w:val="855315713"/>
              <w14:checkbox>
                <w14:checked w14:val="0"/>
                <w14:checkedState w14:val="2612" w14:font="MS Gothic"/>
                <w14:uncheckedState w14:val="2610" w14:font="MS Gothic"/>
              </w14:checkbox>
            </w:sdtPr>
            <w:sdtContent>
              <w:p w14:paraId="6FA9521B" w14:textId="5CC3FBC7" w:rsidR="00E00C46" w:rsidRDefault="00E00C46" w:rsidP="00E00C46">
                <w:pPr>
                  <w:jc w:val="center"/>
                </w:pPr>
                <w:r w:rsidRPr="00E00C46">
                  <w:rPr>
                    <w:rFonts w:ascii="MS Gothic" w:eastAsia="MS Gothic" w:hAnsi="MS Gothic" w:hint="eastAsia"/>
                    <w:sz w:val="18"/>
                  </w:rPr>
                  <w:t>☐</w:t>
                </w:r>
              </w:p>
            </w:sdtContent>
          </w:sdt>
        </w:tc>
        <w:tc>
          <w:tcPr>
            <w:tcW w:w="5959" w:type="dxa"/>
            <w:tcMar>
              <w:top w:w="65" w:type="dxa"/>
              <w:left w:w="80" w:type="dxa"/>
              <w:bottom w:w="65" w:type="dxa"/>
              <w:right w:w="80" w:type="dxa"/>
            </w:tcMar>
          </w:tcPr>
          <w:p w14:paraId="4DBFC97F" w14:textId="77777777" w:rsidR="00E00C46" w:rsidRDefault="00E00C46" w:rsidP="00E00C46">
            <w:r>
              <w:rPr>
                <w:sz w:val="18"/>
              </w:rPr>
              <w:t>Resume behaviour works properly.</w:t>
            </w:r>
          </w:p>
        </w:tc>
        <w:tc>
          <w:tcPr>
            <w:tcW w:w="3394" w:type="dxa"/>
            <w:tcMar>
              <w:top w:w="65" w:type="dxa"/>
              <w:left w:w="80" w:type="dxa"/>
              <w:bottom w:w="65" w:type="dxa"/>
              <w:right w:w="80" w:type="dxa"/>
            </w:tcMar>
          </w:tcPr>
          <w:p w14:paraId="51A1F85C" w14:textId="77777777" w:rsidR="00E00C46" w:rsidRDefault="00E00C46" w:rsidP="00E00C46"/>
        </w:tc>
      </w:tr>
      <w:tr w:rsidR="00E00C46" w14:paraId="6A7704BE" w14:textId="77777777" w:rsidTr="00E00C46">
        <w:trPr>
          <w:gridAfter w:val="1"/>
          <w:wAfter w:w="23" w:type="dxa"/>
          <w:jc w:val="center"/>
        </w:trPr>
        <w:tc>
          <w:tcPr>
            <w:tcW w:w="830" w:type="dxa"/>
            <w:tcMar>
              <w:top w:w="65" w:type="dxa"/>
              <w:left w:w="80" w:type="dxa"/>
              <w:bottom w:w="65" w:type="dxa"/>
              <w:right w:w="80" w:type="dxa"/>
            </w:tcMar>
          </w:tcPr>
          <w:sdt>
            <w:sdtPr>
              <w:rPr>
                <w:sz w:val="18"/>
              </w:rPr>
              <w:id w:val="925315756"/>
              <w14:checkbox>
                <w14:checked w14:val="0"/>
                <w14:checkedState w14:val="2612" w14:font="MS Gothic"/>
                <w14:uncheckedState w14:val="2610" w14:font="MS Gothic"/>
              </w14:checkbox>
            </w:sdtPr>
            <w:sdtContent>
              <w:p w14:paraId="1BCF6FCD" w14:textId="1DC81A96" w:rsidR="00E00C46" w:rsidRDefault="00E00C46" w:rsidP="00E00C46">
                <w:pPr>
                  <w:jc w:val="center"/>
                </w:pPr>
                <w:r w:rsidRPr="00E00C46">
                  <w:rPr>
                    <w:rFonts w:ascii="MS Gothic" w:eastAsia="MS Gothic" w:hAnsi="MS Gothic" w:hint="eastAsia"/>
                    <w:sz w:val="18"/>
                  </w:rPr>
                  <w:t>☐</w:t>
                </w:r>
              </w:p>
            </w:sdtContent>
          </w:sdt>
        </w:tc>
        <w:tc>
          <w:tcPr>
            <w:tcW w:w="5959" w:type="dxa"/>
            <w:tcMar>
              <w:top w:w="65" w:type="dxa"/>
              <w:left w:w="80" w:type="dxa"/>
              <w:bottom w:w="65" w:type="dxa"/>
              <w:right w:w="80" w:type="dxa"/>
            </w:tcMar>
          </w:tcPr>
          <w:p w14:paraId="0000BD87" w14:textId="77777777" w:rsidR="00E00C46" w:rsidRDefault="00E00C46" w:rsidP="00E00C46">
            <w:r>
              <w:rPr>
                <w:sz w:val="18"/>
              </w:rPr>
              <w:t>The module launches correctly on expected devices.</w:t>
            </w:r>
          </w:p>
        </w:tc>
        <w:tc>
          <w:tcPr>
            <w:tcW w:w="3394" w:type="dxa"/>
            <w:tcMar>
              <w:top w:w="65" w:type="dxa"/>
              <w:left w:w="80" w:type="dxa"/>
              <w:bottom w:w="65" w:type="dxa"/>
              <w:right w:w="80" w:type="dxa"/>
            </w:tcMar>
          </w:tcPr>
          <w:p w14:paraId="3773A468" w14:textId="77777777" w:rsidR="00E00C46" w:rsidRDefault="00E00C46" w:rsidP="00E00C46"/>
        </w:tc>
      </w:tr>
      <w:tr w:rsidR="00E00C46" w14:paraId="5B998059" w14:textId="77777777" w:rsidTr="00E00C46">
        <w:trPr>
          <w:gridAfter w:val="1"/>
          <w:wAfter w:w="23" w:type="dxa"/>
          <w:jc w:val="center"/>
        </w:trPr>
        <w:tc>
          <w:tcPr>
            <w:tcW w:w="830" w:type="dxa"/>
            <w:tcMar>
              <w:top w:w="65" w:type="dxa"/>
              <w:left w:w="80" w:type="dxa"/>
              <w:bottom w:w="65" w:type="dxa"/>
              <w:right w:w="80" w:type="dxa"/>
            </w:tcMar>
          </w:tcPr>
          <w:sdt>
            <w:sdtPr>
              <w:rPr>
                <w:sz w:val="18"/>
              </w:rPr>
              <w:id w:val="1724631739"/>
              <w14:checkbox>
                <w14:checked w14:val="0"/>
                <w14:checkedState w14:val="2612" w14:font="MS Gothic"/>
                <w14:uncheckedState w14:val="2610" w14:font="MS Gothic"/>
              </w14:checkbox>
            </w:sdtPr>
            <w:sdtContent>
              <w:p w14:paraId="72FDE847" w14:textId="70A25359" w:rsidR="00E00C46" w:rsidRDefault="00E00C46" w:rsidP="00E00C46">
                <w:pPr>
                  <w:jc w:val="center"/>
                </w:pPr>
                <w:r w:rsidRPr="00E00C46">
                  <w:rPr>
                    <w:rFonts w:ascii="MS Gothic" w:eastAsia="MS Gothic" w:hAnsi="MS Gothic" w:hint="eastAsia"/>
                    <w:sz w:val="18"/>
                  </w:rPr>
                  <w:t>☐</w:t>
                </w:r>
              </w:p>
            </w:sdtContent>
          </w:sdt>
        </w:tc>
        <w:tc>
          <w:tcPr>
            <w:tcW w:w="5959" w:type="dxa"/>
            <w:tcMar>
              <w:top w:w="65" w:type="dxa"/>
              <w:left w:w="80" w:type="dxa"/>
              <w:bottom w:w="65" w:type="dxa"/>
              <w:right w:w="80" w:type="dxa"/>
            </w:tcMar>
          </w:tcPr>
          <w:p w14:paraId="11C4E448" w14:textId="77777777" w:rsidR="00E00C46" w:rsidRDefault="00E00C46" w:rsidP="00E00C46">
            <w:r>
              <w:rPr>
                <w:sz w:val="18"/>
              </w:rPr>
              <w:t>Administrator reports show the information needed.</w:t>
            </w:r>
          </w:p>
        </w:tc>
        <w:tc>
          <w:tcPr>
            <w:tcW w:w="3394" w:type="dxa"/>
            <w:tcMar>
              <w:top w:w="65" w:type="dxa"/>
              <w:left w:w="80" w:type="dxa"/>
              <w:bottom w:w="65" w:type="dxa"/>
              <w:right w:w="80" w:type="dxa"/>
            </w:tcMar>
          </w:tcPr>
          <w:p w14:paraId="497654A1" w14:textId="77777777" w:rsidR="00E00C46" w:rsidRDefault="00E00C46" w:rsidP="00E00C46"/>
        </w:tc>
      </w:tr>
      <w:tr w:rsidR="00E524BB" w14:paraId="19B5EBE1" w14:textId="77777777" w:rsidTr="00E00C46">
        <w:trPr>
          <w:jc w:val="center"/>
        </w:trPr>
        <w:tc>
          <w:tcPr>
            <w:tcW w:w="10206" w:type="dxa"/>
            <w:gridSpan w:val="4"/>
            <w:tcBorders>
              <w:top w:val="single" w:sz="6" w:space="0" w:color="B7C3D0"/>
              <w:left w:val="single" w:sz="6" w:space="0" w:color="B7C3D0"/>
              <w:bottom w:val="single" w:sz="6" w:space="0" w:color="B7C3D0"/>
              <w:right w:val="single" w:sz="6" w:space="0" w:color="B7C3D0"/>
            </w:tcBorders>
            <w:shd w:val="clear" w:color="auto" w:fill="EAF2F8"/>
            <w:tcMar>
              <w:top w:w="80" w:type="dxa"/>
              <w:left w:w="60" w:type="dxa"/>
              <w:bottom w:w="80" w:type="dxa"/>
              <w:right w:w="60" w:type="dxa"/>
            </w:tcMar>
            <w:vAlign w:val="center"/>
          </w:tcPr>
          <w:p w14:paraId="2ADDCAB3" w14:textId="757C5271" w:rsidR="00E524BB" w:rsidRDefault="00F21113">
            <w:r>
              <w:rPr>
                <w:b/>
                <w:color w:val="011431"/>
                <w:sz w:val="17"/>
              </w:rPr>
              <w:t xml:space="preserve">Section rating (circle one):  </w:t>
            </w:r>
            <w:sdt>
              <w:sdtPr>
                <w:rPr>
                  <w:sz w:val="18"/>
                </w:rPr>
                <w:id w:val="-1274934667"/>
                <w14:checkbox>
                  <w14:checked w14:val="0"/>
                  <w14:checkedState w14:val="2612" w14:font="MS Gothic"/>
                  <w14:uncheckedState w14:val="2610" w14:font="MS Gothic"/>
                </w14:checkbox>
              </w:sdtPr>
              <w:sdtContent>
                <w:r w:rsidRPr="00F21113">
                  <w:rPr>
                    <w:rFonts w:ascii="MS Gothic" w:eastAsia="MS Gothic" w:hAnsi="MS Gothic" w:hint="eastAsia"/>
                    <w:sz w:val="18"/>
                  </w:rPr>
                  <w:t>☐</w:t>
                </w:r>
              </w:sdtContent>
            </w:sdt>
            <w:r>
              <w:rPr>
                <w:color w:val="011431"/>
                <w:sz w:val="17"/>
              </w:rPr>
              <w:t xml:space="preserve"> 0 Not yet considered  </w:t>
            </w:r>
            <w:sdt>
              <w:sdtPr>
                <w:rPr>
                  <w:sz w:val="18"/>
                </w:rPr>
                <w:id w:val="-2016520710"/>
                <w14:checkbox>
                  <w14:checked w14:val="0"/>
                  <w14:checkedState w14:val="2612" w14:font="MS Gothic"/>
                  <w14:uncheckedState w14:val="2610" w14:font="MS Gothic"/>
                </w14:checkbox>
              </w:sdtPr>
              <w:sdtContent>
                <w:r w:rsidRPr="00F21113">
                  <w:rPr>
                    <w:rFonts w:ascii="MS Gothic" w:eastAsia="MS Gothic" w:hAnsi="MS Gothic" w:hint="eastAsia"/>
                    <w:sz w:val="18"/>
                  </w:rPr>
                  <w:t>☐</w:t>
                </w:r>
              </w:sdtContent>
            </w:sdt>
            <w:r>
              <w:rPr>
                <w:color w:val="011431"/>
                <w:sz w:val="17"/>
              </w:rPr>
              <w:t xml:space="preserve">1 Needs work   </w:t>
            </w:r>
            <w:sdt>
              <w:sdtPr>
                <w:rPr>
                  <w:sz w:val="18"/>
                </w:rPr>
                <w:id w:val="-1636251131"/>
                <w14:checkbox>
                  <w14:checked w14:val="0"/>
                  <w14:checkedState w14:val="2612" w14:font="MS Gothic"/>
                  <w14:uncheckedState w14:val="2610" w14:font="MS Gothic"/>
                </w14:checkbox>
              </w:sdtPr>
              <w:sdtContent>
                <w:r w:rsidRPr="00F21113">
                  <w:rPr>
                    <w:rFonts w:ascii="MS Gothic" w:eastAsia="MS Gothic" w:hAnsi="MS Gothic" w:hint="eastAsia"/>
                    <w:sz w:val="18"/>
                  </w:rPr>
                  <w:t>☐</w:t>
                </w:r>
              </w:sdtContent>
            </w:sdt>
            <w:r>
              <w:rPr>
                <w:color w:val="011431"/>
                <w:sz w:val="17"/>
              </w:rPr>
              <w:t xml:space="preserve"> 2 Mostly in place   </w:t>
            </w:r>
            <w:sdt>
              <w:sdtPr>
                <w:rPr>
                  <w:sz w:val="18"/>
                </w:rPr>
                <w:id w:val="-2082824523"/>
                <w14:checkbox>
                  <w14:checked w14:val="0"/>
                  <w14:checkedState w14:val="2612" w14:font="MS Gothic"/>
                  <w14:uncheckedState w14:val="2610" w14:font="MS Gothic"/>
                </w14:checkbox>
              </w:sdtPr>
              <w:sdtContent>
                <w:r w:rsidRPr="00F21113">
                  <w:rPr>
                    <w:rFonts w:ascii="MS Gothic" w:eastAsia="MS Gothic" w:hAnsi="MS Gothic" w:hint="eastAsia"/>
                    <w:sz w:val="18"/>
                  </w:rPr>
                  <w:t>☐</w:t>
                </w:r>
              </w:sdtContent>
            </w:sdt>
            <w:r>
              <w:rPr>
                <w:color w:val="011431"/>
                <w:sz w:val="17"/>
              </w:rPr>
              <w:t xml:space="preserve"> 3 Ready / </w:t>
            </w:r>
            <w:proofErr w:type="gramStart"/>
            <w:r>
              <w:rPr>
                <w:color w:val="011431"/>
                <w:sz w:val="17"/>
              </w:rPr>
              <w:t>low-risk</w:t>
            </w:r>
            <w:proofErr w:type="gramEnd"/>
          </w:p>
        </w:tc>
      </w:tr>
    </w:tbl>
    <w:p w14:paraId="31EEF43D" w14:textId="77777777" w:rsidR="00E524BB" w:rsidRDefault="00000000">
      <w:pPr>
        <w:pStyle w:val="Heading2"/>
        <w:spacing w:before="160" w:after="160"/>
      </w:pPr>
      <w:r>
        <w:rPr>
          <w:rFonts w:ascii="Aptos" w:hAnsi="Aptos"/>
          <w:color w:val="011431"/>
          <w:sz w:val="32"/>
        </w:rPr>
        <w:lastRenderedPageBreak/>
        <w:t>13. Review and approval</w:t>
      </w:r>
    </w:p>
    <w:p w14:paraId="371CA765" w14:textId="77777777" w:rsidR="00E524BB" w:rsidRDefault="00000000">
      <w:pPr>
        <w:spacing w:after="120"/>
      </w:pPr>
      <w:r>
        <w:t>A module should be reviewed by people who understand the content, the audience, the platform and the organisation’s obligations. Reviewers should know what they are approving.</w:t>
      </w:r>
    </w:p>
    <w:tbl>
      <w:tblPr>
        <w:tblW w:w="10206" w:type="dxa"/>
        <w:jc w:val="center"/>
        <w:tblLook w:val="04A0" w:firstRow="1" w:lastRow="0" w:firstColumn="1" w:lastColumn="0" w:noHBand="0" w:noVBand="1"/>
      </w:tblPr>
      <w:tblGrid>
        <w:gridCol w:w="10206"/>
      </w:tblGrid>
      <w:tr w:rsidR="00E524BB" w14:paraId="3BC2F433" w14:textId="77777777" w:rsidTr="00234350">
        <w:trPr>
          <w:jc w:val="center"/>
        </w:trPr>
        <w:tc>
          <w:tcPr>
            <w:tcW w:w="10368" w:type="dxa"/>
            <w:tcBorders>
              <w:top w:val="single" w:sz="6" w:space="0" w:color="F0C9AA"/>
              <w:left w:val="single" w:sz="6" w:space="0" w:color="F0C9AA"/>
              <w:bottom w:val="single" w:sz="6" w:space="0" w:color="F0C9AA"/>
              <w:right w:val="single" w:sz="6" w:space="0" w:color="F0C9AA"/>
            </w:tcBorders>
            <w:shd w:val="clear" w:color="auto" w:fill="FFF7F0"/>
            <w:tcMar>
              <w:top w:w="120" w:type="dxa"/>
              <w:left w:w="140" w:type="dxa"/>
              <w:bottom w:w="120" w:type="dxa"/>
              <w:right w:w="140" w:type="dxa"/>
            </w:tcMar>
          </w:tcPr>
          <w:p w14:paraId="614EA25C" w14:textId="77777777" w:rsidR="00E524BB" w:rsidRDefault="00000000">
            <w:pPr>
              <w:spacing w:after="80"/>
            </w:pPr>
            <w:r>
              <w:rPr>
                <w:b/>
                <w:color w:val="011431"/>
                <w:sz w:val="21"/>
              </w:rPr>
              <w:t>Good practice note</w:t>
            </w:r>
          </w:p>
          <w:p w14:paraId="20B78701" w14:textId="77777777" w:rsidR="00E524BB" w:rsidRDefault="00000000">
            <w:pPr>
              <w:spacing w:after="0"/>
            </w:pPr>
            <w:r w:rsidRPr="00E017E0">
              <w:rPr>
                <w:i/>
                <w:iCs/>
                <w:sz w:val="19"/>
              </w:rPr>
              <w:t>Common issue:</w:t>
            </w:r>
            <w:r>
              <w:rPr>
                <w:sz w:val="19"/>
              </w:rPr>
              <w:t xml:space="preserve"> Reviewers comment on wording but do not check whether the learner experience works.</w:t>
            </w:r>
            <w:r>
              <w:rPr>
                <w:sz w:val="19"/>
              </w:rPr>
              <w:br/>
            </w:r>
            <w:r w:rsidRPr="00E017E0">
              <w:rPr>
                <w:i/>
                <w:iCs/>
                <w:sz w:val="19"/>
              </w:rPr>
              <w:t>Better approach</w:t>
            </w:r>
            <w:r>
              <w:rPr>
                <w:sz w:val="19"/>
              </w:rPr>
              <w:t>: Review the module as a learner and as an administrator.</w:t>
            </w:r>
          </w:p>
        </w:tc>
      </w:tr>
    </w:tbl>
    <w:p w14:paraId="411F2344" w14:textId="77777777" w:rsidR="00E524BB" w:rsidRDefault="00000000">
      <w:pPr>
        <w:spacing w:after="120"/>
      </w:pPr>
      <w:r>
        <w:rPr>
          <w:i/>
          <w:sz w:val="19"/>
        </w:rPr>
        <w:t>Planning prompt: Who has authority to approve content, tracking and launch?</w:t>
      </w:r>
    </w:p>
    <w:tbl>
      <w:tblPr>
        <w:tblStyle w:val="TableGrid"/>
        <w:tblW w:w="10206" w:type="dxa"/>
        <w:jc w:val="center"/>
        <w:tblLook w:val="04A0" w:firstRow="1" w:lastRow="0" w:firstColumn="1" w:lastColumn="0" w:noHBand="0" w:noVBand="1"/>
      </w:tblPr>
      <w:tblGrid>
        <w:gridCol w:w="830"/>
        <w:gridCol w:w="5959"/>
        <w:gridCol w:w="3394"/>
        <w:gridCol w:w="23"/>
      </w:tblGrid>
      <w:tr w:rsidR="00E524BB" w14:paraId="6BDD47DE" w14:textId="77777777" w:rsidTr="00E00C46">
        <w:trPr>
          <w:gridAfter w:val="1"/>
          <w:wAfter w:w="23" w:type="dxa"/>
          <w:tblHeader/>
          <w:jc w:val="center"/>
        </w:trPr>
        <w:tc>
          <w:tcPr>
            <w:tcW w:w="830" w:type="dxa"/>
            <w:shd w:val="clear" w:color="auto" w:fill="011431"/>
            <w:tcMar>
              <w:top w:w="80" w:type="dxa"/>
              <w:left w:w="80" w:type="dxa"/>
              <w:bottom w:w="80" w:type="dxa"/>
              <w:right w:w="80" w:type="dxa"/>
            </w:tcMar>
          </w:tcPr>
          <w:p w14:paraId="6298C044" w14:textId="77777777" w:rsidR="00E524BB" w:rsidRDefault="00000000">
            <w:r>
              <w:rPr>
                <w:b/>
                <w:color w:val="FFFFFF"/>
                <w:sz w:val="18"/>
              </w:rPr>
              <w:t>Done</w:t>
            </w:r>
          </w:p>
        </w:tc>
        <w:tc>
          <w:tcPr>
            <w:tcW w:w="5959" w:type="dxa"/>
            <w:shd w:val="clear" w:color="auto" w:fill="011431"/>
            <w:tcMar>
              <w:top w:w="80" w:type="dxa"/>
              <w:left w:w="80" w:type="dxa"/>
              <w:bottom w:w="80" w:type="dxa"/>
              <w:right w:w="80" w:type="dxa"/>
            </w:tcMar>
          </w:tcPr>
          <w:p w14:paraId="1914E55F" w14:textId="77777777" w:rsidR="00E524BB" w:rsidRDefault="00000000">
            <w:r>
              <w:rPr>
                <w:b/>
                <w:color w:val="FFFFFF"/>
                <w:sz w:val="18"/>
              </w:rPr>
              <w:t>Checklist item</w:t>
            </w:r>
          </w:p>
        </w:tc>
        <w:tc>
          <w:tcPr>
            <w:tcW w:w="3394" w:type="dxa"/>
            <w:shd w:val="clear" w:color="auto" w:fill="011431"/>
            <w:tcMar>
              <w:top w:w="80" w:type="dxa"/>
              <w:left w:w="80" w:type="dxa"/>
              <w:bottom w:w="80" w:type="dxa"/>
              <w:right w:w="80" w:type="dxa"/>
            </w:tcMar>
          </w:tcPr>
          <w:p w14:paraId="51B019DE" w14:textId="77777777" w:rsidR="00E524BB" w:rsidRDefault="00000000">
            <w:r>
              <w:rPr>
                <w:b/>
                <w:color w:val="FFFFFF"/>
                <w:sz w:val="18"/>
              </w:rPr>
              <w:t>Notes / action required</w:t>
            </w:r>
          </w:p>
        </w:tc>
      </w:tr>
      <w:tr w:rsidR="00E00C46" w14:paraId="7D344AE5" w14:textId="77777777" w:rsidTr="00E00C46">
        <w:trPr>
          <w:gridAfter w:val="1"/>
          <w:wAfter w:w="23" w:type="dxa"/>
          <w:jc w:val="center"/>
        </w:trPr>
        <w:tc>
          <w:tcPr>
            <w:tcW w:w="830" w:type="dxa"/>
            <w:tcMar>
              <w:top w:w="65" w:type="dxa"/>
              <w:left w:w="80" w:type="dxa"/>
              <w:bottom w:w="65" w:type="dxa"/>
              <w:right w:w="80" w:type="dxa"/>
            </w:tcMar>
          </w:tcPr>
          <w:sdt>
            <w:sdtPr>
              <w:rPr>
                <w:sz w:val="18"/>
              </w:rPr>
              <w:id w:val="437025500"/>
              <w14:checkbox>
                <w14:checked w14:val="0"/>
                <w14:checkedState w14:val="2612" w14:font="MS Gothic"/>
                <w14:uncheckedState w14:val="2610" w14:font="MS Gothic"/>
              </w14:checkbox>
            </w:sdtPr>
            <w:sdtContent>
              <w:p w14:paraId="231AF0E8" w14:textId="0D5A64E1" w:rsidR="00E00C46" w:rsidRDefault="00E00C46" w:rsidP="00E00C46">
                <w:pPr>
                  <w:jc w:val="center"/>
                </w:pPr>
                <w:r w:rsidRPr="00E00C46">
                  <w:rPr>
                    <w:rFonts w:ascii="MS Gothic" w:eastAsia="MS Gothic" w:hAnsi="MS Gothic" w:hint="eastAsia"/>
                    <w:sz w:val="18"/>
                  </w:rPr>
                  <w:t>☐</w:t>
                </w:r>
              </w:p>
            </w:sdtContent>
          </w:sdt>
        </w:tc>
        <w:tc>
          <w:tcPr>
            <w:tcW w:w="5959" w:type="dxa"/>
            <w:tcMar>
              <w:top w:w="65" w:type="dxa"/>
              <w:left w:w="80" w:type="dxa"/>
              <w:bottom w:w="65" w:type="dxa"/>
              <w:right w:w="80" w:type="dxa"/>
            </w:tcMar>
          </w:tcPr>
          <w:p w14:paraId="5B98C56D" w14:textId="77777777" w:rsidR="00E00C46" w:rsidRDefault="00E00C46" w:rsidP="00E00C46">
            <w:r>
              <w:rPr>
                <w:sz w:val="18"/>
              </w:rPr>
              <w:t>Relevant subject matter experts have reviewed the content.</w:t>
            </w:r>
          </w:p>
        </w:tc>
        <w:tc>
          <w:tcPr>
            <w:tcW w:w="3394" w:type="dxa"/>
            <w:tcMar>
              <w:top w:w="65" w:type="dxa"/>
              <w:left w:w="80" w:type="dxa"/>
              <w:bottom w:w="65" w:type="dxa"/>
              <w:right w:w="80" w:type="dxa"/>
            </w:tcMar>
          </w:tcPr>
          <w:p w14:paraId="0EDADBF0" w14:textId="77777777" w:rsidR="00E00C46" w:rsidRDefault="00E00C46" w:rsidP="00E00C46"/>
        </w:tc>
      </w:tr>
      <w:tr w:rsidR="00E00C46" w14:paraId="49EC475B" w14:textId="77777777" w:rsidTr="00E00C46">
        <w:trPr>
          <w:gridAfter w:val="1"/>
          <w:wAfter w:w="23" w:type="dxa"/>
          <w:jc w:val="center"/>
        </w:trPr>
        <w:tc>
          <w:tcPr>
            <w:tcW w:w="830" w:type="dxa"/>
            <w:tcMar>
              <w:top w:w="65" w:type="dxa"/>
              <w:left w:w="80" w:type="dxa"/>
              <w:bottom w:w="65" w:type="dxa"/>
              <w:right w:w="80" w:type="dxa"/>
            </w:tcMar>
          </w:tcPr>
          <w:sdt>
            <w:sdtPr>
              <w:rPr>
                <w:sz w:val="18"/>
              </w:rPr>
              <w:id w:val="-1773071696"/>
              <w14:checkbox>
                <w14:checked w14:val="0"/>
                <w14:checkedState w14:val="2612" w14:font="MS Gothic"/>
                <w14:uncheckedState w14:val="2610" w14:font="MS Gothic"/>
              </w14:checkbox>
            </w:sdtPr>
            <w:sdtContent>
              <w:p w14:paraId="5A2A22AF" w14:textId="5DC1AFB1" w:rsidR="00E00C46" w:rsidRDefault="00E00C46" w:rsidP="00E00C46">
                <w:pPr>
                  <w:jc w:val="center"/>
                </w:pPr>
                <w:r w:rsidRPr="00E00C46">
                  <w:rPr>
                    <w:rFonts w:ascii="MS Gothic" w:eastAsia="MS Gothic" w:hAnsi="MS Gothic" w:hint="eastAsia"/>
                    <w:sz w:val="18"/>
                  </w:rPr>
                  <w:t>☐</w:t>
                </w:r>
              </w:p>
            </w:sdtContent>
          </w:sdt>
        </w:tc>
        <w:tc>
          <w:tcPr>
            <w:tcW w:w="5959" w:type="dxa"/>
            <w:tcMar>
              <w:top w:w="65" w:type="dxa"/>
              <w:left w:w="80" w:type="dxa"/>
              <w:bottom w:w="65" w:type="dxa"/>
              <w:right w:w="80" w:type="dxa"/>
            </w:tcMar>
          </w:tcPr>
          <w:p w14:paraId="1D817835" w14:textId="77777777" w:rsidR="00E00C46" w:rsidRDefault="00E00C46" w:rsidP="00E00C46">
            <w:r>
              <w:rPr>
                <w:sz w:val="18"/>
              </w:rPr>
              <w:t>Safety, HR or compliance content has been reviewed where required.</w:t>
            </w:r>
          </w:p>
        </w:tc>
        <w:tc>
          <w:tcPr>
            <w:tcW w:w="3394" w:type="dxa"/>
            <w:tcMar>
              <w:top w:w="65" w:type="dxa"/>
              <w:left w:w="80" w:type="dxa"/>
              <w:bottom w:w="65" w:type="dxa"/>
              <w:right w:w="80" w:type="dxa"/>
            </w:tcMar>
          </w:tcPr>
          <w:p w14:paraId="0AED3A8F" w14:textId="77777777" w:rsidR="00E00C46" w:rsidRDefault="00E00C46" w:rsidP="00E00C46"/>
        </w:tc>
      </w:tr>
      <w:tr w:rsidR="00E00C46" w14:paraId="421AEDD7" w14:textId="77777777" w:rsidTr="00E00C46">
        <w:trPr>
          <w:gridAfter w:val="1"/>
          <w:wAfter w:w="23" w:type="dxa"/>
          <w:jc w:val="center"/>
        </w:trPr>
        <w:tc>
          <w:tcPr>
            <w:tcW w:w="830" w:type="dxa"/>
            <w:tcMar>
              <w:top w:w="65" w:type="dxa"/>
              <w:left w:w="80" w:type="dxa"/>
              <w:bottom w:w="65" w:type="dxa"/>
              <w:right w:w="80" w:type="dxa"/>
            </w:tcMar>
          </w:tcPr>
          <w:sdt>
            <w:sdtPr>
              <w:rPr>
                <w:sz w:val="18"/>
              </w:rPr>
              <w:id w:val="1218866283"/>
              <w14:checkbox>
                <w14:checked w14:val="0"/>
                <w14:checkedState w14:val="2612" w14:font="MS Gothic"/>
                <w14:uncheckedState w14:val="2610" w14:font="MS Gothic"/>
              </w14:checkbox>
            </w:sdtPr>
            <w:sdtContent>
              <w:p w14:paraId="087A4BDF" w14:textId="7F160487" w:rsidR="00E00C46" w:rsidRDefault="00E00C46" w:rsidP="00E00C46">
                <w:pPr>
                  <w:jc w:val="center"/>
                </w:pPr>
                <w:r w:rsidRPr="00E00C46">
                  <w:rPr>
                    <w:rFonts w:ascii="MS Gothic" w:eastAsia="MS Gothic" w:hAnsi="MS Gothic" w:hint="eastAsia"/>
                    <w:sz w:val="18"/>
                  </w:rPr>
                  <w:t>☐</w:t>
                </w:r>
              </w:p>
            </w:sdtContent>
          </w:sdt>
        </w:tc>
        <w:tc>
          <w:tcPr>
            <w:tcW w:w="5959" w:type="dxa"/>
            <w:tcMar>
              <w:top w:w="65" w:type="dxa"/>
              <w:left w:w="80" w:type="dxa"/>
              <w:bottom w:w="65" w:type="dxa"/>
              <w:right w:w="80" w:type="dxa"/>
            </w:tcMar>
          </w:tcPr>
          <w:p w14:paraId="56BD6D5F" w14:textId="77777777" w:rsidR="00E00C46" w:rsidRDefault="00E00C46" w:rsidP="00E00C46">
            <w:r>
              <w:rPr>
                <w:sz w:val="18"/>
              </w:rPr>
              <w:t>Policy references are current.</w:t>
            </w:r>
          </w:p>
        </w:tc>
        <w:tc>
          <w:tcPr>
            <w:tcW w:w="3394" w:type="dxa"/>
            <w:tcMar>
              <w:top w:w="65" w:type="dxa"/>
              <w:left w:w="80" w:type="dxa"/>
              <w:bottom w:w="65" w:type="dxa"/>
              <w:right w:w="80" w:type="dxa"/>
            </w:tcMar>
          </w:tcPr>
          <w:p w14:paraId="3C19BAAA" w14:textId="77777777" w:rsidR="00E00C46" w:rsidRDefault="00E00C46" w:rsidP="00E00C46"/>
        </w:tc>
      </w:tr>
      <w:tr w:rsidR="00E00C46" w14:paraId="1B66DA33" w14:textId="77777777" w:rsidTr="00E00C46">
        <w:trPr>
          <w:gridAfter w:val="1"/>
          <w:wAfter w:w="23" w:type="dxa"/>
          <w:jc w:val="center"/>
        </w:trPr>
        <w:tc>
          <w:tcPr>
            <w:tcW w:w="830" w:type="dxa"/>
            <w:tcMar>
              <w:top w:w="65" w:type="dxa"/>
              <w:left w:w="80" w:type="dxa"/>
              <w:bottom w:w="65" w:type="dxa"/>
              <w:right w:w="80" w:type="dxa"/>
            </w:tcMar>
          </w:tcPr>
          <w:sdt>
            <w:sdtPr>
              <w:rPr>
                <w:sz w:val="18"/>
              </w:rPr>
              <w:id w:val="-1615194875"/>
              <w14:checkbox>
                <w14:checked w14:val="0"/>
                <w14:checkedState w14:val="2612" w14:font="MS Gothic"/>
                <w14:uncheckedState w14:val="2610" w14:font="MS Gothic"/>
              </w14:checkbox>
            </w:sdtPr>
            <w:sdtContent>
              <w:p w14:paraId="1E232208" w14:textId="6A6432D7" w:rsidR="00E00C46" w:rsidRDefault="00E00C46" w:rsidP="00E00C46">
                <w:pPr>
                  <w:jc w:val="center"/>
                </w:pPr>
                <w:r w:rsidRPr="00E00C46">
                  <w:rPr>
                    <w:rFonts w:ascii="MS Gothic" w:eastAsia="MS Gothic" w:hAnsi="MS Gothic" w:hint="eastAsia"/>
                    <w:sz w:val="18"/>
                  </w:rPr>
                  <w:t>☐</w:t>
                </w:r>
              </w:p>
            </w:sdtContent>
          </w:sdt>
        </w:tc>
        <w:tc>
          <w:tcPr>
            <w:tcW w:w="5959" w:type="dxa"/>
            <w:tcMar>
              <w:top w:w="65" w:type="dxa"/>
              <w:left w:w="80" w:type="dxa"/>
              <w:bottom w:w="65" w:type="dxa"/>
              <w:right w:w="80" w:type="dxa"/>
            </w:tcMar>
          </w:tcPr>
          <w:p w14:paraId="44DD46FA" w14:textId="77777777" w:rsidR="00E00C46" w:rsidRDefault="00E00C46" w:rsidP="00E00C46">
            <w:r>
              <w:rPr>
                <w:sz w:val="18"/>
              </w:rPr>
              <w:t>Contact details and links are correct.</w:t>
            </w:r>
          </w:p>
        </w:tc>
        <w:tc>
          <w:tcPr>
            <w:tcW w:w="3394" w:type="dxa"/>
            <w:tcMar>
              <w:top w:w="65" w:type="dxa"/>
              <w:left w:w="80" w:type="dxa"/>
              <w:bottom w:w="65" w:type="dxa"/>
              <w:right w:w="80" w:type="dxa"/>
            </w:tcMar>
          </w:tcPr>
          <w:p w14:paraId="77F8B5E4" w14:textId="77777777" w:rsidR="00E00C46" w:rsidRDefault="00E00C46" w:rsidP="00E00C46"/>
        </w:tc>
      </w:tr>
      <w:tr w:rsidR="00E00C46" w14:paraId="07164F9D" w14:textId="77777777" w:rsidTr="00E00C46">
        <w:trPr>
          <w:gridAfter w:val="1"/>
          <w:wAfter w:w="23" w:type="dxa"/>
          <w:jc w:val="center"/>
        </w:trPr>
        <w:tc>
          <w:tcPr>
            <w:tcW w:w="830" w:type="dxa"/>
            <w:tcMar>
              <w:top w:w="65" w:type="dxa"/>
              <w:left w:w="80" w:type="dxa"/>
              <w:bottom w:w="65" w:type="dxa"/>
              <w:right w:w="80" w:type="dxa"/>
            </w:tcMar>
          </w:tcPr>
          <w:sdt>
            <w:sdtPr>
              <w:rPr>
                <w:sz w:val="18"/>
              </w:rPr>
              <w:id w:val="-1524400111"/>
              <w14:checkbox>
                <w14:checked w14:val="0"/>
                <w14:checkedState w14:val="2612" w14:font="MS Gothic"/>
                <w14:uncheckedState w14:val="2610" w14:font="MS Gothic"/>
              </w14:checkbox>
            </w:sdtPr>
            <w:sdtContent>
              <w:p w14:paraId="53CD9F6F" w14:textId="7EE17416" w:rsidR="00E00C46" w:rsidRDefault="00E00C46" w:rsidP="00E00C46">
                <w:pPr>
                  <w:jc w:val="center"/>
                </w:pPr>
                <w:r w:rsidRPr="00E00C46">
                  <w:rPr>
                    <w:rFonts w:ascii="MS Gothic" w:eastAsia="MS Gothic" w:hAnsi="MS Gothic" w:hint="eastAsia"/>
                    <w:sz w:val="18"/>
                  </w:rPr>
                  <w:t>☐</w:t>
                </w:r>
              </w:p>
            </w:sdtContent>
          </w:sdt>
        </w:tc>
        <w:tc>
          <w:tcPr>
            <w:tcW w:w="5959" w:type="dxa"/>
            <w:tcMar>
              <w:top w:w="65" w:type="dxa"/>
              <w:left w:w="80" w:type="dxa"/>
              <w:bottom w:w="65" w:type="dxa"/>
              <w:right w:w="80" w:type="dxa"/>
            </w:tcMar>
          </w:tcPr>
          <w:p w14:paraId="126A350D" w14:textId="77777777" w:rsidR="00E00C46" w:rsidRDefault="00E00C46" w:rsidP="00E00C46">
            <w:r>
              <w:rPr>
                <w:sz w:val="18"/>
              </w:rPr>
              <w:t>Spelling and grammar have been checked.</w:t>
            </w:r>
          </w:p>
        </w:tc>
        <w:tc>
          <w:tcPr>
            <w:tcW w:w="3394" w:type="dxa"/>
            <w:tcMar>
              <w:top w:w="65" w:type="dxa"/>
              <w:left w:w="80" w:type="dxa"/>
              <w:bottom w:w="65" w:type="dxa"/>
              <w:right w:w="80" w:type="dxa"/>
            </w:tcMar>
          </w:tcPr>
          <w:p w14:paraId="0F81F164" w14:textId="77777777" w:rsidR="00E00C46" w:rsidRDefault="00E00C46" w:rsidP="00E00C46"/>
        </w:tc>
      </w:tr>
      <w:tr w:rsidR="00E00C46" w14:paraId="2C65FE7F" w14:textId="77777777" w:rsidTr="00E00C46">
        <w:trPr>
          <w:gridAfter w:val="1"/>
          <w:wAfter w:w="23" w:type="dxa"/>
          <w:jc w:val="center"/>
        </w:trPr>
        <w:tc>
          <w:tcPr>
            <w:tcW w:w="830" w:type="dxa"/>
            <w:tcMar>
              <w:top w:w="65" w:type="dxa"/>
              <w:left w:w="80" w:type="dxa"/>
              <w:bottom w:w="65" w:type="dxa"/>
              <w:right w:w="80" w:type="dxa"/>
            </w:tcMar>
          </w:tcPr>
          <w:sdt>
            <w:sdtPr>
              <w:rPr>
                <w:sz w:val="18"/>
              </w:rPr>
              <w:id w:val="1544251846"/>
              <w14:checkbox>
                <w14:checked w14:val="0"/>
                <w14:checkedState w14:val="2612" w14:font="MS Gothic"/>
                <w14:uncheckedState w14:val="2610" w14:font="MS Gothic"/>
              </w14:checkbox>
            </w:sdtPr>
            <w:sdtContent>
              <w:p w14:paraId="7DF8FC0B" w14:textId="773DF35C" w:rsidR="00E00C46" w:rsidRDefault="00E00C46" w:rsidP="00E00C46">
                <w:pPr>
                  <w:jc w:val="center"/>
                </w:pPr>
                <w:r w:rsidRPr="00E00C46">
                  <w:rPr>
                    <w:rFonts w:ascii="MS Gothic" w:eastAsia="MS Gothic" w:hAnsi="MS Gothic" w:hint="eastAsia"/>
                    <w:sz w:val="18"/>
                  </w:rPr>
                  <w:t>☐</w:t>
                </w:r>
              </w:p>
            </w:sdtContent>
          </w:sdt>
        </w:tc>
        <w:tc>
          <w:tcPr>
            <w:tcW w:w="5959" w:type="dxa"/>
            <w:tcMar>
              <w:top w:w="65" w:type="dxa"/>
              <w:left w:w="80" w:type="dxa"/>
              <w:bottom w:w="65" w:type="dxa"/>
              <w:right w:w="80" w:type="dxa"/>
            </w:tcMar>
          </w:tcPr>
          <w:p w14:paraId="53EA332C" w14:textId="77777777" w:rsidR="00E00C46" w:rsidRDefault="00E00C46" w:rsidP="00E00C46">
            <w:r>
              <w:rPr>
                <w:sz w:val="18"/>
              </w:rPr>
              <w:t>The learner view has been tested.</w:t>
            </w:r>
          </w:p>
        </w:tc>
        <w:tc>
          <w:tcPr>
            <w:tcW w:w="3394" w:type="dxa"/>
            <w:tcMar>
              <w:top w:w="65" w:type="dxa"/>
              <w:left w:w="80" w:type="dxa"/>
              <w:bottom w:w="65" w:type="dxa"/>
              <w:right w:w="80" w:type="dxa"/>
            </w:tcMar>
          </w:tcPr>
          <w:p w14:paraId="5AB9FE84" w14:textId="77777777" w:rsidR="00E00C46" w:rsidRDefault="00E00C46" w:rsidP="00E00C46"/>
        </w:tc>
      </w:tr>
      <w:tr w:rsidR="00E00C46" w14:paraId="1F08213C" w14:textId="77777777" w:rsidTr="00E00C46">
        <w:trPr>
          <w:gridAfter w:val="1"/>
          <w:wAfter w:w="23" w:type="dxa"/>
          <w:jc w:val="center"/>
        </w:trPr>
        <w:tc>
          <w:tcPr>
            <w:tcW w:w="830" w:type="dxa"/>
            <w:tcMar>
              <w:top w:w="65" w:type="dxa"/>
              <w:left w:w="80" w:type="dxa"/>
              <w:bottom w:w="65" w:type="dxa"/>
              <w:right w:w="80" w:type="dxa"/>
            </w:tcMar>
          </w:tcPr>
          <w:sdt>
            <w:sdtPr>
              <w:rPr>
                <w:sz w:val="18"/>
              </w:rPr>
              <w:id w:val="803740467"/>
              <w14:checkbox>
                <w14:checked w14:val="0"/>
                <w14:checkedState w14:val="2612" w14:font="MS Gothic"/>
                <w14:uncheckedState w14:val="2610" w14:font="MS Gothic"/>
              </w14:checkbox>
            </w:sdtPr>
            <w:sdtContent>
              <w:p w14:paraId="5FE1213B" w14:textId="5DE2E833" w:rsidR="00E00C46" w:rsidRDefault="00E00C46" w:rsidP="00E00C46">
                <w:pPr>
                  <w:jc w:val="center"/>
                </w:pPr>
                <w:r w:rsidRPr="00E00C46">
                  <w:rPr>
                    <w:rFonts w:ascii="MS Gothic" w:eastAsia="MS Gothic" w:hAnsi="MS Gothic" w:hint="eastAsia"/>
                    <w:sz w:val="18"/>
                  </w:rPr>
                  <w:t>☐</w:t>
                </w:r>
              </w:p>
            </w:sdtContent>
          </w:sdt>
        </w:tc>
        <w:tc>
          <w:tcPr>
            <w:tcW w:w="5959" w:type="dxa"/>
            <w:tcMar>
              <w:top w:w="65" w:type="dxa"/>
              <w:left w:w="80" w:type="dxa"/>
              <w:bottom w:w="65" w:type="dxa"/>
              <w:right w:w="80" w:type="dxa"/>
            </w:tcMar>
          </w:tcPr>
          <w:p w14:paraId="5AC4BF21" w14:textId="77777777" w:rsidR="00E00C46" w:rsidRDefault="00E00C46" w:rsidP="00E00C46">
            <w:r>
              <w:rPr>
                <w:sz w:val="18"/>
              </w:rPr>
              <w:t>The module has been tested in the LMS.</w:t>
            </w:r>
          </w:p>
        </w:tc>
        <w:tc>
          <w:tcPr>
            <w:tcW w:w="3394" w:type="dxa"/>
            <w:tcMar>
              <w:top w:w="65" w:type="dxa"/>
              <w:left w:w="80" w:type="dxa"/>
              <w:bottom w:w="65" w:type="dxa"/>
              <w:right w:w="80" w:type="dxa"/>
            </w:tcMar>
          </w:tcPr>
          <w:p w14:paraId="48E54801" w14:textId="77777777" w:rsidR="00E00C46" w:rsidRDefault="00E00C46" w:rsidP="00E00C46"/>
        </w:tc>
      </w:tr>
      <w:tr w:rsidR="00E00C46" w14:paraId="563BCFD5" w14:textId="77777777" w:rsidTr="00E00C46">
        <w:trPr>
          <w:gridAfter w:val="1"/>
          <w:wAfter w:w="23" w:type="dxa"/>
          <w:jc w:val="center"/>
        </w:trPr>
        <w:tc>
          <w:tcPr>
            <w:tcW w:w="830" w:type="dxa"/>
            <w:tcMar>
              <w:top w:w="65" w:type="dxa"/>
              <w:left w:w="80" w:type="dxa"/>
              <w:bottom w:w="65" w:type="dxa"/>
              <w:right w:w="80" w:type="dxa"/>
            </w:tcMar>
          </w:tcPr>
          <w:sdt>
            <w:sdtPr>
              <w:rPr>
                <w:sz w:val="18"/>
              </w:rPr>
              <w:id w:val="-1427342374"/>
              <w14:checkbox>
                <w14:checked w14:val="0"/>
                <w14:checkedState w14:val="2612" w14:font="MS Gothic"/>
                <w14:uncheckedState w14:val="2610" w14:font="MS Gothic"/>
              </w14:checkbox>
            </w:sdtPr>
            <w:sdtContent>
              <w:p w14:paraId="15EFD098" w14:textId="5B0FB19C" w:rsidR="00E00C46" w:rsidRDefault="00E00C46" w:rsidP="00E00C46">
                <w:pPr>
                  <w:jc w:val="center"/>
                </w:pPr>
                <w:r w:rsidRPr="00E00C46">
                  <w:rPr>
                    <w:rFonts w:ascii="MS Gothic" w:eastAsia="MS Gothic" w:hAnsi="MS Gothic" w:hint="eastAsia"/>
                    <w:sz w:val="18"/>
                  </w:rPr>
                  <w:t>☐</w:t>
                </w:r>
              </w:p>
            </w:sdtContent>
          </w:sdt>
        </w:tc>
        <w:tc>
          <w:tcPr>
            <w:tcW w:w="5959" w:type="dxa"/>
            <w:tcMar>
              <w:top w:w="65" w:type="dxa"/>
              <w:left w:w="80" w:type="dxa"/>
              <w:bottom w:w="65" w:type="dxa"/>
              <w:right w:w="80" w:type="dxa"/>
            </w:tcMar>
          </w:tcPr>
          <w:p w14:paraId="2C2209DF" w14:textId="77777777" w:rsidR="00E00C46" w:rsidRDefault="00E00C46" w:rsidP="00E00C46">
            <w:r>
              <w:rPr>
                <w:sz w:val="18"/>
              </w:rPr>
              <w:t>Version control is recorded.</w:t>
            </w:r>
          </w:p>
        </w:tc>
        <w:tc>
          <w:tcPr>
            <w:tcW w:w="3394" w:type="dxa"/>
            <w:tcMar>
              <w:top w:w="65" w:type="dxa"/>
              <w:left w:w="80" w:type="dxa"/>
              <w:bottom w:w="65" w:type="dxa"/>
              <w:right w:w="80" w:type="dxa"/>
            </w:tcMar>
          </w:tcPr>
          <w:p w14:paraId="30E181C2" w14:textId="77777777" w:rsidR="00E00C46" w:rsidRDefault="00E00C46" w:rsidP="00E00C46"/>
        </w:tc>
      </w:tr>
      <w:tr w:rsidR="00E00C46" w14:paraId="406C7201" w14:textId="77777777" w:rsidTr="00E00C46">
        <w:trPr>
          <w:gridAfter w:val="1"/>
          <w:wAfter w:w="23" w:type="dxa"/>
          <w:jc w:val="center"/>
        </w:trPr>
        <w:tc>
          <w:tcPr>
            <w:tcW w:w="830" w:type="dxa"/>
            <w:tcMar>
              <w:top w:w="65" w:type="dxa"/>
              <w:left w:w="80" w:type="dxa"/>
              <w:bottom w:w="65" w:type="dxa"/>
              <w:right w:w="80" w:type="dxa"/>
            </w:tcMar>
          </w:tcPr>
          <w:sdt>
            <w:sdtPr>
              <w:rPr>
                <w:sz w:val="18"/>
              </w:rPr>
              <w:id w:val="-18470405"/>
              <w14:checkbox>
                <w14:checked w14:val="0"/>
                <w14:checkedState w14:val="2612" w14:font="MS Gothic"/>
                <w14:uncheckedState w14:val="2610" w14:font="MS Gothic"/>
              </w14:checkbox>
            </w:sdtPr>
            <w:sdtContent>
              <w:p w14:paraId="4FA10ED8" w14:textId="67178995" w:rsidR="00E00C46" w:rsidRDefault="00E00C46" w:rsidP="00E00C46">
                <w:pPr>
                  <w:jc w:val="center"/>
                </w:pPr>
                <w:r w:rsidRPr="00E00C46">
                  <w:rPr>
                    <w:rFonts w:ascii="MS Gothic" w:eastAsia="MS Gothic" w:hAnsi="MS Gothic" w:hint="eastAsia"/>
                    <w:sz w:val="18"/>
                  </w:rPr>
                  <w:t>☐</w:t>
                </w:r>
              </w:p>
            </w:sdtContent>
          </w:sdt>
        </w:tc>
        <w:tc>
          <w:tcPr>
            <w:tcW w:w="5959" w:type="dxa"/>
            <w:tcMar>
              <w:top w:w="65" w:type="dxa"/>
              <w:left w:w="80" w:type="dxa"/>
              <w:bottom w:w="65" w:type="dxa"/>
              <w:right w:w="80" w:type="dxa"/>
            </w:tcMar>
          </w:tcPr>
          <w:p w14:paraId="70C366F5" w14:textId="77777777" w:rsidR="00E00C46" w:rsidRDefault="00E00C46" w:rsidP="00E00C46">
            <w:r>
              <w:rPr>
                <w:sz w:val="18"/>
              </w:rPr>
              <w:t>A review date is identified.</w:t>
            </w:r>
          </w:p>
        </w:tc>
        <w:tc>
          <w:tcPr>
            <w:tcW w:w="3394" w:type="dxa"/>
            <w:tcMar>
              <w:top w:w="65" w:type="dxa"/>
              <w:left w:w="80" w:type="dxa"/>
              <w:bottom w:w="65" w:type="dxa"/>
              <w:right w:w="80" w:type="dxa"/>
            </w:tcMar>
          </w:tcPr>
          <w:p w14:paraId="1351B3D3" w14:textId="77777777" w:rsidR="00E00C46" w:rsidRDefault="00E00C46" w:rsidP="00E00C46"/>
        </w:tc>
      </w:tr>
      <w:tr w:rsidR="00E524BB" w14:paraId="10A4387D" w14:textId="77777777" w:rsidTr="00E00C46">
        <w:trPr>
          <w:jc w:val="center"/>
        </w:trPr>
        <w:tc>
          <w:tcPr>
            <w:tcW w:w="10206" w:type="dxa"/>
            <w:gridSpan w:val="4"/>
            <w:tcBorders>
              <w:top w:val="single" w:sz="6" w:space="0" w:color="B7C3D0"/>
              <w:left w:val="single" w:sz="6" w:space="0" w:color="B7C3D0"/>
              <w:bottom w:val="single" w:sz="6" w:space="0" w:color="B7C3D0"/>
              <w:right w:val="single" w:sz="6" w:space="0" w:color="B7C3D0"/>
            </w:tcBorders>
            <w:shd w:val="clear" w:color="auto" w:fill="EAF2F8"/>
            <w:tcMar>
              <w:top w:w="80" w:type="dxa"/>
              <w:left w:w="60" w:type="dxa"/>
              <w:bottom w:w="80" w:type="dxa"/>
              <w:right w:w="60" w:type="dxa"/>
            </w:tcMar>
            <w:vAlign w:val="center"/>
          </w:tcPr>
          <w:p w14:paraId="1B5E6DBA" w14:textId="4B973ABF" w:rsidR="00E524BB" w:rsidRDefault="00F21113">
            <w:r>
              <w:rPr>
                <w:b/>
                <w:color w:val="011431"/>
                <w:sz w:val="17"/>
              </w:rPr>
              <w:t xml:space="preserve">Section rating (circle one):  </w:t>
            </w:r>
            <w:sdt>
              <w:sdtPr>
                <w:rPr>
                  <w:sz w:val="18"/>
                </w:rPr>
                <w:id w:val="885445900"/>
                <w14:checkbox>
                  <w14:checked w14:val="0"/>
                  <w14:checkedState w14:val="2612" w14:font="MS Gothic"/>
                  <w14:uncheckedState w14:val="2610" w14:font="MS Gothic"/>
                </w14:checkbox>
              </w:sdtPr>
              <w:sdtContent>
                <w:r w:rsidRPr="00F21113">
                  <w:rPr>
                    <w:rFonts w:ascii="MS Gothic" w:eastAsia="MS Gothic" w:hAnsi="MS Gothic" w:hint="eastAsia"/>
                    <w:sz w:val="18"/>
                  </w:rPr>
                  <w:t>☐</w:t>
                </w:r>
              </w:sdtContent>
            </w:sdt>
            <w:r>
              <w:rPr>
                <w:color w:val="011431"/>
                <w:sz w:val="17"/>
              </w:rPr>
              <w:t xml:space="preserve"> 0 Not yet considered  </w:t>
            </w:r>
            <w:sdt>
              <w:sdtPr>
                <w:rPr>
                  <w:sz w:val="18"/>
                </w:rPr>
                <w:id w:val="-1682969222"/>
                <w14:checkbox>
                  <w14:checked w14:val="0"/>
                  <w14:checkedState w14:val="2612" w14:font="MS Gothic"/>
                  <w14:uncheckedState w14:val="2610" w14:font="MS Gothic"/>
                </w14:checkbox>
              </w:sdtPr>
              <w:sdtContent>
                <w:r w:rsidRPr="00F21113">
                  <w:rPr>
                    <w:rFonts w:ascii="MS Gothic" w:eastAsia="MS Gothic" w:hAnsi="MS Gothic" w:hint="eastAsia"/>
                    <w:sz w:val="18"/>
                  </w:rPr>
                  <w:t>☐</w:t>
                </w:r>
              </w:sdtContent>
            </w:sdt>
            <w:r>
              <w:rPr>
                <w:color w:val="011431"/>
                <w:sz w:val="17"/>
              </w:rPr>
              <w:t xml:space="preserve">1 Needs work   </w:t>
            </w:r>
            <w:sdt>
              <w:sdtPr>
                <w:rPr>
                  <w:sz w:val="18"/>
                </w:rPr>
                <w:id w:val="-873228422"/>
                <w14:checkbox>
                  <w14:checked w14:val="0"/>
                  <w14:checkedState w14:val="2612" w14:font="MS Gothic"/>
                  <w14:uncheckedState w14:val="2610" w14:font="MS Gothic"/>
                </w14:checkbox>
              </w:sdtPr>
              <w:sdtContent>
                <w:r w:rsidRPr="00F21113">
                  <w:rPr>
                    <w:rFonts w:ascii="MS Gothic" w:eastAsia="MS Gothic" w:hAnsi="MS Gothic" w:hint="eastAsia"/>
                    <w:sz w:val="18"/>
                  </w:rPr>
                  <w:t>☐</w:t>
                </w:r>
              </w:sdtContent>
            </w:sdt>
            <w:r>
              <w:rPr>
                <w:color w:val="011431"/>
                <w:sz w:val="17"/>
              </w:rPr>
              <w:t xml:space="preserve"> 2 Mostly in place   </w:t>
            </w:r>
            <w:sdt>
              <w:sdtPr>
                <w:rPr>
                  <w:sz w:val="18"/>
                </w:rPr>
                <w:id w:val="-1994556328"/>
                <w14:checkbox>
                  <w14:checked w14:val="0"/>
                  <w14:checkedState w14:val="2612" w14:font="MS Gothic"/>
                  <w14:uncheckedState w14:val="2610" w14:font="MS Gothic"/>
                </w14:checkbox>
              </w:sdtPr>
              <w:sdtContent>
                <w:r w:rsidRPr="00F21113">
                  <w:rPr>
                    <w:rFonts w:ascii="MS Gothic" w:eastAsia="MS Gothic" w:hAnsi="MS Gothic" w:hint="eastAsia"/>
                    <w:sz w:val="18"/>
                  </w:rPr>
                  <w:t>☐</w:t>
                </w:r>
              </w:sdtContent>
            </w:sdt>
            <w:r>
              <w:rPr>
                <w:color w:val="011431"/>
                <w:sz w:val="17"/>
              </w:rPr>
              <w:t xml:space="preserve"> 3 Ready / </w:t>
            </w:r>
            <w:proofErr w:type="gramStart"/>
            <w:r>
              <w:rPr>
                <w:color w:val="011431"/>
                <w:sz w:val="17"/>
              </w:rPr>
              <w:t>low-risk</w:t>
            </w:r>
            <w:proofErr w:type="gramEnd"/>
          </w:p>
        </w:tc>
      </w:tr>
    </w:tbl>
    <w:p w14:paraId="0717C491" w14:textId="77777777" w:rsidR="00E524BB" w:rsidRDefault="00E524BB">
      <w:pPr>
        <w:spacing w:after="80"/>
      </w:pPr>
    </w:p>
    <w:p w14:paraId="35DCA826" w14:textId="77777777" w:rsidR="00E524BB" w:rsidRDefault="00000000">
      <w:pPr>
        <w:pStyle w:val="Heading2"/>
        <w:spacing w:before="160" w:after="160"/>
      </w:pPr>
      <w:r>
        <w:rPr>
          <w:rFonts w:ascii="Aptos" w:hAnsi="Aptos"/>
          <w:color w:val="011431"/>
          <w:sz w:val="32"/>
        </w:rPr>
        <w:t>14. Launch and maintenance</w:t>
      </w:r>
    </w:p>
    <w:p w14:paraId="6D2B797E" w14:textId="77777777" w:rsidR="00E524BB" w:rsidRDefault="00000000">
      <w:pPr>
        <w:spacing w:after="120"/>
      </w:pPr>
      <w:r>
        <w:t>An induction module needs an owner after launch. Without maintenance, links break, policies change, screenshots become outdated and completion data may no longer match the organisation’s needs.</w:t>
      </w:r>
    </w:p>
    <w:tbl>
      <w:tblPr>
        <w:tblW w:w="10206" w:type="dxa"/>
        <w:jc w:val="center"/>
        <w:tblLook w:val="04A0" w:firstRow="1" w:lastRow="0" w:firstColumn="1" w:lastColumn="0" w:noHBand="0" w:noVBand="1"/>
      </w:tblPr>
      <w:tblGrid>
        <w:gridCol w:w="10206"/>
      </w:tblGrid>
      <w:tr w:rsidR="00E524BB" w14:paraId="71588EED" w14:textId="77777777" w:rsidTr="00234350">
        <w:trPr>
          <w:jc w:val="center"/>
        </w:trPr>
        <w:tc>
          <w:tcPr>
            <w:tcW w:w="10368" w:type="dxa"/>
            <w:tcBorders>
              <w:top w:val="single" w:sz="6" w:space="0" w:color="F0C9AA"/>
              <w:left w:val="single" w:sz="6" w:space="0" w:color="F0C9AA"/>
              <w:bottom w:val="single" w:sz="6" w:space="0" w:color="F0C9AA"/>
              <w:right w:val="single" w:sz="6" w:space="0" w:color="F0C9AA"/>
            </w:tcBorders>
            <w:shd w:val="clear" w:color="auto" w:fill="FFF7F0"/>
            <w:tcMar>
              <w:top w:w="120" w:type="dxa"/>
              <w:left w:w="140" w:type="dxa"/>
              <w:bottom w:w="120" w:type="dxa"/>
              <w:right w:w="140" w:type="dxa"/>
            </w:tcMar>
          </w:tcPr>
          <w:p w14:paraId="37E0BFC0" w14:textId="77777777" w:rsidR="00E524BB" w:rsidRDefault="00000000">
            <w:pPr>
              <w:spacing w:after="80"/>
            </w:pPr>
            <w:r>
              <w:rPr>
                <w:b/>
                <w:color w:val="011431"/>
                <w:sz w:val="21"/>
              </w:rPr>
              <w:t>Good practice note</w:t>
            </w:r>
          </w:p>
          <w:p w14:paraId="4428EEA8" w14:textId="77777777" w:rsidR="00E524BB" w:rsidRDefault="00000000">
            <w:pPr>
              <w:spacing w:after="0"/>
            </w:pPr>
            <w:r w:rsidRPr="00E017E0">
              <w:rPr>
                <w:i/>
                <w:iCs/>
                <w:sz w:val="19"/>
              </w:rPr>
              <w:t>Common issue</w:t>
            </w:r>
            <w:r>
              <w:rPr>
                <w:sz w:val="19"/>
              </w:rPr>
              <w:t>: The module goes live but no one is responsible for keeping it current.</w:t>
            </w:r>
            <w:r>
              <w:rPr>
                <w:sz w:val="19"/>
              </w:rPr>
              <w:br/>
            </w:r>
            <w:r w:rsidRPr="00E017E0">
              <w:rPr>
                <w:i/>
                <w:iCs/>
                <w:sz w:val="19"/>
              </w:rPr>
              <w:t>Better approach</w:t>
            </w:r>
            <w:r>
              <w:rPr>
                <w:sz w:val="19"/>
              </w:rPr>
              <w:t>: Assign an owner and review cycle before launch.</w:t>
            </w:r>
          </w:p>
        </w:tc>
      </w:tr>
    </w:tbl>
    <w:p w14:paraId="6D700983" w14:textId="77777777" w:rsidR="00E524BB" w:rsidRDefault="00000000">
      <w:pPr>
        <w:spacing w:after="120"/>
      </w:pPr>
      <w:r>
        <w:rPr>
          <w:i/>
          <w:sz w:val="19"/>
        </w:rPr>
        <w:t>Planning prompt: Who will update the module when something changes?</w:t>
      </w:r>
    </w:p>
    <w:tbl>
      <w:tblPr>
        <w:tblStyle w:val="TableGrid"/>
        <w:tblW w:w="10206" w:type="dxa"/>
        <w:jc w:val="center"/>
        <w:tblLook w:val="04A0" w:firstRow="1" w:lastRow="0" w:firstColumn="1" w:lastColumn="0" w:noHBand="0" w:noVBand="1"/>
      </w:tblPr>
      <w:tblGrid>
        <w:gridCol w:w="830"/>
        <w:gridCol w:w="5959"/>
        <w:gridCol w:w="3394"/>
        <w:gridCol w:w="23"/>
      </w:tblGrid>
      <w:tr w:rsidR="00E524BB" w14:paraId="6067E9DE" w14:textId="77777777" w:rsidTr="00E00C46">
        <w:trPr>
          <w:gridAfter w:val="1"/>
          <w:wAfter w:w="23" w:type="dxa"/>
          <w:tblHeader/>
          <w:jc w:val="center"/>
        </w:trPr>
        <w:tc>
          <w:tcPr>
            <w:tcW w:w="830" w:type="dxa"/>
            <w:shd w:val="clear" w:color="auto" w:fill="011431"/>
            <w:tcMar>
              <w:top w:w="80" w:type="dxa"/>
              <w:left w:w="80" w:type="dxa"/>
              <w:bottom w:w="80" w:type="dxa"/>
              <w:right w:w="80" w:type="dxa"/>
            </w:tcMar>
          </w:tcPr>
          <w:p w14:paraId="7E29EAAF" w14:textId="77777777" w:rsidR="00E524BB" w:rsidRDefault="00000000">
            <w:r>
              <w:rPr>
                <w:b/>
                <w:color w:val="FFFFFF"/>
                <w:sz w:val="18"/>
              </w:rPr>
              <w:t>Done</w:t>
            </w:r>
          </w:p>
        </w:tc>
        <w:tc>
          <w:tcPr>
            <w:tcW w:w="5959" w:type="dxa"/>
            <w:shd w:val="clear" w:color="auto" w:fill="011431"/>
            <w:tcMar>
              <w:top w:w="80" w:type="dxa"/>
              <w:left w:w="80" w:type="dxa"/>
              <w:bottom w:w="80" w:type="dxa"/>
              <w:right w:w="80" w:type="dxa"/>
            </w:tcMar>
          </w:tcPr>
          <w:p w14:paraId="291D44C5" w14:textId="77777777" w:rsidR="00E524BB" w:rsidRDefault="00000000">
            <w:r>
              <w:rPr>
                <w:b/>
                <w:color w:val="FFFFFF"/>
                <w:sz w:val="18"/>
              </w:rPr>
              <w:t>Checklist item</w:t>
            </w:r>
          </w:p>
        </w:tc>
        <w:tc>
          <w:tcPr>
            <w:tcW w:w="3394" w:type="dxa"/>
            <w:shd w:val="clear" w:color="auto" w:fill="011431"/>
            <w:tcMar>
              <w:top w:w="80" w:type="dxa"/>
              <w:left w:w="80" w:type="dxa"/>
              <w:bottom w:w="80" w:type="dxa"/>
              <w:right w:w="80" w:type="dxa"/>
            </w:tcMar>
          </w:tcPr>
          <w:p w14:paraId="62E40385" w14:textId="77777777" w:rsidR="00E524BB" w:rsidRDefault="00000000">
            <w:r>
              <w:rPr>
                <w:b/>
                <w:color w:val="FFFFFF"/>
                <w:sz w:val="18"/>
              </w:rPr>
              <w:t>Notes / action required</w:t>
            </w:r>
          </w:p>
        </w:tc>
      </w:tr>
      <w:tr w:rsidR="00E00C46" w14:paraId="0CC2E420" w14:textId="77777777" w:rsidTr="00E00C46">
        <w:trPr>
          <w:gridAfter w:val="1"/>
          <w:wAfter w:w="23" w:type="dxa"/>
          <w:jc w:val="center"/>
        </w:trPr>
        <w:tc>
          <w:tcPr>
            <w:tcW w:w="830" w:type="dxa"/>
            <w:tcMar>
              <w:top w:w="65" w:type="dxa"/>
              <w:left w:w="80" w:type="dxa"/>
              <w:bottom w:w="65" w:type="dxa"/>
              <w:right w:w="80" w:type="dxa"/>
            </w:tcMar>
          </w:tcPr>
          <w:sdt>
            <w:sdtPr>
              <w:rPr>
                <w:sz w:val="18"/>
              </w:rPr>
              <w:id w:val="2103911094"/>
              <w14:checkbox>
                <w14:checked w14:val="0"/>
                <w14:checkedState w14:val="2612" w14:font="MS Gothic"/>
                <w14:uncheckedState w14:val="2610" w14:font="MS Gothic"/>
              </w14:checkbox>
            </w:sdtPr>
            <w:sdtContent>
              <w:p w14:paraId="0D83E0B7" w14:textId="1E384725" w:rsidR="00E00C46" w:rsidRDefault="00E00C46" w:rsidP="00E00C46">
                <w:pPr>
                  <w:jc w:val="center"/>
                </w:pPr>
                <w:r w:rsidRPr="00E00C46">
                  <w:rPr>
                    <w:rFonts w:ascii="MS Gothic" w:eastAsia="MS Gothic" w:hAnsi="MS Gothic" w:hint="eastAsia"/>
                    <w:sz w:val="18"/>
                  </w:rPr>
                  <w:t>☐</w:t>
                </w:r>
              </w:p>
            </w:sdtContent>
          </w:sdt>
        </w:tc>
        <w:tc>
          <w:tcPr>
            <w:tcW w:w="5959" w:type="dxa"/>
            <w:tcMar>
              <w:top w:w="65" w:type="dxa"/>
              <w:left w:w="80" w:type="dxa"/>
              <w:bottom w:w="65" w:type="dxa"/>
              <w:right w:w="80" w:type="dxa"/>
            </w:tcMar>
          </w:tcPr>
          <w:p w14:paraId="175071A6" w14:textId="77777777" w:rsidR="00E00C46" w:rsidRDefault="00E00C46" w:rsidP="00E00C46">
            <w:r>
              <w:rPr>
                <w:sz w:val="18"/>
              </w:rPr>
              <w:t>The launch process is clear.</w:t>
            </w:r>
          </w:p>
        </w:tc>
        <w:tc>
          <w:tcPr>
            <w:tcW w:w="3394" w:type="dxa"/>
            <w:tcMar>
              <w:top w:w="65" w:type="dxa"/>
              <w:left w:w="80" w:type="dxa"/>
              <w:bottom w:w="65" w:type="dxa"/>
              <w:right w:w="80" w:type="dxa"/>
            </w:tcMar>
          </w:tcPr>
          <w:p w14:paraId="0424A462" w14:textId="77777777" w:rsidR="00E00C46" w:rsidRDefault="00E00C46" w:rsidP="00E00C46"/>
        </w:tc>
      </w:tr>
      <w:tr w:rsidR="00E00C46" w14:paraId="3C7439AC" w14:textId="77777777" w:rsidTr="00E00C46">
        <w:trPr>
          <w:gridAfter w:val="1"/>
          <w:wAfter w:w="23" w:type="dxa"/>
          <w:jc w:val="center"/>
        </w:trPr>
        <w:tc>
          <w:tcPr>
            <w:tcW w:w="830" w:type="dxa"/>
            <w:tcMar>
              <w:top w:w="65" w:type="dxa"/>
              <w:left w:w="80" w:type="dxa"/>
              <w:bottom w:w="65" w:type="dxa"/>
              <w:right w:w="80" w:type="dxa"/>
            </w:tcMar>
          </w:tcPr>
          <w:sdt>
            <w:sdtPr>
              <w:rPr>
                <w:sz w:val="18"/>
              </w:rPr>
              <w:id w:val="-613277605"/>
              <w14:checkbox>
                <w14:checked w14:val="0"/>
                <w14:checkedState w14:val="2612" w14:font="MS Gothic"/>
                <w14:uncheckedState w14:val="2610" w14:font="MS Gothic"/>
              </w14:checkbox>
            </w:sdtPr>
            <w:sdtContent>
              <w:p w14:paraId="2BB64CA9" w14:textId="68D6005C" w:rsidR="00E00C46" w:rsidRDefault="00E00C46" w:rsidP="00E00C46">
                <w:pPr>
                  <w:jc w:val="center"/>
                </w:pPr>
                <w:r w:rsidRPr="00E00C46">
                  <w:rPr>
                    <w:rFonts w:ascii="MS Gothic" w:eastAsia="MS Gothic" w:hAnsi="MS Gothic" w:hint="eastAsia"/>
                    <w:sz w:val="18"/>
                  </w:rPr>
                  <w:t>☐</w:t>
                </w:r>
              </w:p>
            </w:sdtContent>
          </w:sdt>
        </w:tc>
        <w:tc>
          <w:tcPr>
            <w:tcW w:w="5959" w:type="dxa"/>
            <w:tcMar>
              <w:top w:w="65" w:type="dxa"/>
              <w:left w:w="80" w:type="dxa"/>
              <w:bottom w:w="65" w:type="dxa"/>
              <w:right w:w="80" w:type="dxa"/>
            </w:tcMar>
          </w:tcPr>
          <w:p w14:paraId="0BA7A93E" w14:textId="77777777" w:rsidR="00E00C46" w:rsidRDefault="00E00C46" w:rsidP="00E00C46">
            <w:r>
              <w:rPr>
                <w:sz w:val="18"/>
              </w:rPr>
              <w:t>Learners know how to access the module.</w:t>
            </w:r>
          </w:p>
        </w:tc>
        <w:tc>
          <w:tcPr>
            <w:tcW w:w="3394" w:type="dxa"/>
            <w:tcMar>
              <w:top w:w="65" w:type="dxa"/>
              <w:left w:w="80" w:type="dxa"/>
              <w:bottom w:w="65" w:type="dxa"/>
              <w:right w:w="80" w:type="dxa"/>
            </w:tcMar>
          </w:tcPr>
          <w:p w14:paraId="3A146BB1" w14:textId="77777777" w:rsidR="00E00C46" w:rsidRDefault="00E00C46" w:rsidP="00E00C46"/>
        </w:tc>
      </w:tr>
      <w:tr w:rsidR="00E00C46" w14:paraId="3345ED3A" w14:textId="77777777" w:rsidTr="00E00C46">
        <w:trPr>
          <w:gridAfter w:val="1"/>
          <w:wAfter w:w="23" w:type="dxa"/>
          <w:jc w:val="center"/>
        </w:trPr>
        <w:tc>
          <w:tcPr>
            <w:tcW w:w="830" w:type="dxa"/>
            <w:tcMar>
              <w:top w:w="65" w:type="dxa"/>
              <w:left w:w="80" w:type="dxa"/>
              <w:bottom w:w="65" w:type="dxa"/>
              <w:right w:w="80" w:type="dxa"/>
            </w:tcMar>
          </w:tcPr>
          <w:sdt>
            <w:sdtPr>
              <w:rPr>
                <w:sz w:val="18"/>
              </w:rPr>
              <w:id w:val="-1971500977"/>
              <w14:checkbox>
                <w14:checked w14:val="0"/>
                <w14:checkedState w14:val="2612" w14:font="MS Gothic"/>
                <w14:uncheckedState w14:val="2610" w14:font="MS Gothic"/>
              </w14:checkbox>
            </w:sdtPr>
            <w:sdtContent>
              <w:p w14:paraId="51D54331" w14:textId="37E4BD07" w:rsidR="00E00C46" w:rsidRDefault="00E00C46" w:rsidP="00E00C46">
                <w:pPr>
                  <w:jc w:val="center"/>
                </w:pPr>
                <w:r w:rsidRPr="00E00C46">
                  <w:rPr>
                    <w:rFonts w:ascii="MS Gothic" w:eastAsia="MS Gothic" w:hAnsi="MS Gothic" w:hint="eastAsia"/>
                    <w:sz w:val="18"/>
                  </w:rPr>
                  <w:t>☐</w:t>
                </w:r>
              </w:p>
            </w:sdtContent>
          </w:sdt>
        </w:tc>
        <w:tc>
          <w:tcPr>
            <w:tcW w:w="5959" w:type="dxa"/>
            <w:tcMar>
              <w:top w:w="65" w:type="dxa"/>
              <w:left w:w="80" w:type="dxa"/>
              <w:bottom w:w="65" w:type="dxa"/>
              <w:right w:w="80" w:type="dxa"/>
            </w:tcMar>
          </w:tcPr>
          <w:p w14:paraId="7D7F821E" w14:textId="77777777" w:rsidR="00E00C46" w:rsidRDefault="00E00C46" w:rsidP="00E00C46">
            <w:r>
              <w:rPr>
                <w:sz w:val="18"/>
              </w:rPr>
              <w:t>Managers or supervisors know what to expect.</w:t>
            </w:r>
          </w:p>
        </w:tc>
        <w:tc>
          <w:tcPr>
            <w:tcW w:w="3394" w:type="dxa"/>
            <w:tcMar>
              <w:top w:w="65" w:type="dxa"/>
              <w:left w:w="80" w:type="dxa"/>
              <w:bottom w:w="65" w:type="dxa"/>
              <w:right w:w="80" w:type="dxa"/>
            </w:tcMar>
          </w:tcPr>
          <w:p w14:paraId="1FAFB881" w14:textId="77777777" w:rsidR="00E00C46" w:rsidRDefault="00E00C46" w:rsidP="00E00C46"/>
        </w:tc>
      </w:tr>
      <w:tr w:rsidR="00E00C46" w14:paraId="6C142A31" w14:textId="77777777" w:rsidTr="00E00C46">
        <w:trPr>
          <w:gridAfter w:val="1"/>
          <w:wAfter w:w="23" w:type="dxa"/>
          <w:jc w:val="center"/>
        </w:trPr>
        <w:tc>
          <w:tcPr>
            <w:tcW w:w="830" w:type="dxa"/>
            <w:tcMar>
              <w:top w:w="65" w:type="dxa"/>
              <w:left w:w="80" w:type="dxa"/>
              <w:bottom w:w="65" w:type="dxa"/>
              <w:right w:w="80" w:type="dxa"/>
            </w:tcMar>
          </w:tcPr>
          <w:sdt>
            <w:sdtPr>
              <w:rPr>
                <w:sz w:val="18"/>
              </w:rPr>
              <w:id w:val="1101532506"/>
              <w14:checkbox>
                <w14:checked w14:val="0"/>
                <w14:checkedState w14:val="2612" w14:font="MS Gothic"/>
                <w14:uncheckedState w14:val="2610" w14:font="MS Gothic"/>
              </w14:checkbox>
            </w:sdtPr>
            <w:sdtContent>
              <w:p w14:paraId="1CAAA509" w14:textId="42DB0661" w:rsidR="00E00C46" w:rsidRDefault="00E00C46" w:rsidP="00E00C46">
                <w:pPr>
                  <w:jc w:val="center"/>
                </w:pPr>
                <w:r w:rsidRPr="00E00C46">
                  <w:rPr>
                    <w:rFonts w:ascii="MS Gothic" w:eastAsia="MS Gothic" w:hAnsi="MS Gothic" w:hint="eastAsia"/>
                    <w:sz w:val="18"/>
                  </w:rPr>
                  <w:t>☐</w:t>
                </w:r>
              </w:p>
            </w:sdtContent>
          </w:sdt>
        </w:tc>
        <w:tc>
          <w:tcPr>
            <w:tcW w:w="5959" w:type="dxa"/>
            <w:tcMar>
              <w:top w:w="65" w:type="dxa"/>
              <w:left w:w="80" w:type="dxa"/>
              <w:bottom w:w="65" w:type="dxa"/>
              <w:right w:w="80" w:type="dxa"/>
            </w:tcMar>
          </w:tcPr>
          <w:p w14:paraId="598A1160" w14:textId="77777777" w:rsidR="00E00C46" w:rsidRDefault="00E00C46" w:rsidP="00E00C46">
            <w:r>
              <w:rPr>
                <w:sz w:val="18"/>
              </w:rPr>
              <w:t>Support contacts are available.</w:t>
            </w:r>
          </w:p>
        </w:tc>
        <w:tc>
          <w:tcPr>
            <w:tcW w:w="3394" w:type="dxa"/>
            <w:tcMar>
              <w:top w:w="65" w:type="dxa"/>
              <w:left w:w="80" w:type="dxa"/>
              <w:bottom w:w="65" w:type="dxa"/>
              <w:right w:w="80" w:type="dxa"/>
            </w:tcMar>
          </w:tcPr>
          <w:p w14:paraId="20C9782D" w14:textId="77777777" w:rsidR="00E00C46" w:rsidRDefault="00E00C46" w:rsidP="00E00C46"/>
        </w:tc>
      </w:tr>
      <w:tr w:rsidR="00E00C46" w14:paraId="647C7C25" w14:textId="77777777" w:rsidTr="00E00C46">
        <w:trPr>
          <w:gridAfter w:val="1"/>
          <w:wAfter w:w="23" w:type="dxa"/>
          <w:jc w:val="center"/>
        </w:trPr>
        <w:tc>
          <w:tcPr>
            <w:tcW w:w="830" w:type="dxa"/>
            <w:tcMar>
              <w:top w:w="65" w:type="dxa"/>
              <w:left w:w="80" w:type="dxa"/>
              <w:bottom w:w="65" w:type="dxa"/>
              <w:right w:w="80" w:type="dxa"/>
            </w:tcMar>
          </w:tcPr>
          <w:sdt>
            <w:sdtPr>
              <w:rPr>
                <w:sz w:val="18"/>
              </w:rPr>
              <w:id w:val="-1919859667"/>
              <w14:checkbox>
                <w14:checked w14:val="0"/>
                <w14:checkedState w14:val="2612" w14:font="MS Gothic"/>
                <w14:uncheckedState w14:val="2610" w14:font="MS Gothic"/>
              </w14:checkbox>
            </w:sdtPr>
            <w:sdtContent>
              <w:p w14:paraId="5CA37D74" w14:textId="3042BC21" w:rsidR="00E00C46" w:rsidRDefault="00E00C46" w:rsidP="00E00C46">
                <w:pPr>
                  <w:jc w:val="center"/>
                </w:pPr>
                <w:r w:rsidRPr="00E00C46">
                  <w:rPr>
                    <w:rFonts w:ascii="MS Gothic" w:eastAsia="MS Gothic" w:hAnsi="MS Gothic" w:hint="eastAsia"/>
                    <w:sz w:val="18"/>
                  </w:rPr>
                  <w:t>☐</w:t>
                </w:r>
              </w:p>
            </w:sdtContent>
          </w:sdt>
        </w:tc>
        <w:tc>
          <w:tcPr>
            <w:tcW w:w="5959" w:type="dxa"/>
            <w:tcMar>
              <w:top w:w="65" w:type="dxa"/>
              <w:left w:w="80" w:type="dxa"/>
              <w:bottom w:w="65" w:type="dxa"/>
              <w:right w:w="80" w:type="dxa"/>
            </w:tcMar>
          </w:tcPr>
          <w:p w14:paraId="0710BB76" w14:textId="77777777" w:rsidR="00E00C46" w:rsidRDefault="00E00C46" w:rsidP="00E00C46">
            <w:r>
              <w:rPr>
                <w:sz w:val="18"/>
              </w:rPr>
              <w:t>Completion is monitored after launch.</w:t>
            </w:r>
          </w:p>
        </w:tc>
        <w:tc>
          <w:tcPr>
            <w:tcW w:w="3394" w:type="dxa"/>
            <w:tcMar>
              <w:top w:w="65" w:type="dxa"/>
              <w:left w:w="80" w:type="dxa"/>
              <w:bottom w:w="65" w:type="dxa"/>
              <w:right w:w="80" w:type="dxa"/>
            </w:tcMar>
          </w:tcPr>
          <w:p w14:paraId="27F45C0F" w14:textId="77777777" w:rsidR="00E00C46" w:rsidRDefault="00E00C46" w:rsidP="00E00C46"/>
        </w:tc>
      </w:tr>
      <w:tr w:rsidR="00E00C46" w14:paraId="59374318" w14:textId="77777777" w:rsidTr="00E00C46">
        <w:trPr>
          <w:gridAfter w:val="1"/>
          <w:wAfter w:w="23" w:type="dxa"/>
          <w:jc w:val="center"/>
        </w:trPr>
        <w:tc>
          <w:tcPr>
            <w:tcW w:w="830" w:type="dxa"/>
            <w:tcMar>
              <w:top w:w="65" w:type="dxa"/>
              <w:left w:w="80" w:type="dxa"/>
              <w:bottom w:w="65" w:type="dxa"/>
              <w:right w:w="80" w:type="dxa"/>
            </w:tcMar>
          </w:tcPr>
          <w:sdt>
            <w:sdtPr>
              <w:rPr>
                <w:sz w:val="18"/>
              </w:rPr>
              <w:id w:val="-948547888"/>
              <w14:checkbox>
                <w14:checked w14:val="0"/>
                <w14:checkedState w14:val="2612" w14:font="MS Gothic"/>
                <w14:uncheckedState w14:val="2610" w14:font="MS Gothic"/>
              </w14:checkbox>
            </w:sdtPr>
            <w:sdtContent>
              <w:p w14:paraId="16B38956" w14:textId="7F0013D3" w:rsidR="00E00C46" w:rsidRDefault="00E00C46" w:rsidP="00E00C46">
                <w:pPr>
                  <w:jc w:val="center"/>
                </w:pPr>
                <w:r w:rsidRPr="00E00C46">
                  <w:rPr>
                    <w:rFonts w:ascii="MS Gothic" w:eastAsia="MS Gothic" w:hAnsi="MS Gothic" w:hint="eastAsia"/>
                    <w:sz w:val="18"/>
                  </w:rPr>
                  <w:t>☐</w:t>
                </w:r>
              </w:p>
            </w:sdtContent>
          </w:sdt>
        </w:tc>
        <w:tc>
          <w:tcPr>
            <w:tcW w:w="5959" w:type="dxa"/>
            <w:tcMar>
              <w:top w:w="65" w:type="dxa"/>
              <w:left w:w="80" w:type="dxa"/>
              <w:bottom w:w="65" w:type="dxa"/>
              <w:right w:w="80" w:type="dxa"/>
            </w:tcMar>
          </w:tcPr>
          <w:p w14:paraId="00A85F52" w14:textId="77777777" w:rsidR="00E00C46" w:rsidRDefault="00E00C46" w:rsidP="00E00C46">
            <w:r>
              <w:rPr>
                <w:sz w:val="18"/>
              </w:rPr>
              <w:t>Feedback is collected where practical.</w:t>
            </w:r>
          </w:p>
        </w:tc>
        <w:tc>
          <w:tcPr>
            <w:tcW w:w="3394" w:type="dxa"/>
            <w:tcMar>
              <w:top w:w="65" w:type="dxa"/>
              <w:left w:w="80" w:type="dxa"/>
              <w:bottom w:w="65" w:type="dxa"/>
              <w:right w:w="80" w:type="dxa"/>
            </w:tcMar>
          </w:tcPr>
          <w:p w14:paraId="565D6D4F" w14:textId="77777777" w:rsidR="00E00C46" w:rsidRDefault="00E00C46" w:rsidP="00E00C46"/>
        </w:tc>
      </w:tr>
      <w:tr w:rsidR="00E00C46" w14:paraId="59E173A6" w14:textId="77777777" w:rsidTr="00E00C46">
        <w:trPr>
          <w:gridAfter w:val="1"/>
          <w:wAfter w:w="23" w:type="dxa"/>
          <w:jc w:val="center"/>
        </w:trPr>
        <w:tc>
          <w:tcPr>
            <w:tcW w:w="830" w:type="dxa"/>
            <w:tcMar>
              <w:top w:w="65" w:type="dxa"/>
              <w:left w:w="80" w:type="dxa"/>
              <w:bottom w:w="65" w:type="dxa"/>
              <w:right w:w="80" w:type="dxa"/>
            </w:tcMar>
          </w:tcPr>
          <w:sdt>
            <w:sdtPr>
              <w:rPr>
                <w:sz w:val="18"/>
              </w:rPr>
              <w:id w:val="467243701"/>
              <w14:checkbox>
                <w14:checked w14:val="0"/>
                <w14:checkedState w14:val="2612" w14:font="MS Gothic"/>
                <w14:uncheckedState w14:val="2610" w14:font="MS Gothic"/>
              </w14:checkbox>
            </w:sdtPr>
            <w:sdtContent>
              <w:p w14:paraId="3815DB64" w14:textId="3CB31EDC" w:rsidR="00E00C46" w:rsidRDefault="00E00C46" w:rsidP="00E00C46">
                <w:pPr>
                  <w:jc w:val="center"/>
                </w:pPr>
                <w:r w:rsidRPr="00E00C46">
                  <w:rPr>
                    <w:rFonts w:ascii="MS Gothic" w:eastAsia="MS Gothic" w:hAnsi="MS Gothic" w:hint="eastAsia"/>
                    <w:sz w:val="18"/>
                  </w:rPr>
                  <w:t>☐</w:t>
                </w:r>
              </w:p>
            </w:sdtContent>
          </w:sdt>
        </w:tc>
        <w:tc>
          <w:tcPr>
            <w:tcW w:w="5959" w:type="dxa"/>
            <w:tcMar>
              <w:top w:w="65" w:type="dxa"/>
              <w:left w:w="80" w:type="dxa"/>
              <w:bottom w:w="65" w:type="dxa"/>
              <w:right w:w="80" w:type="dxa"/>
            </w:tcMar>
          </w:tcPr>
          <w:p w14:paraId="398E65D8" w14:textId="77777777" w:rsidR="00E00C46" w:rsidRDefault="00E00C46" w:rsidP="00E00C46">
            <w:r>
              <w:rPr>
                <w:sz w:val="18"/>
              </w:rPr>
              <w:t>Issues are recorded and resolved.</w:t>
            </w:r>
          </w:p>
        </w:tc>
        <w:tc>
          <w:tcPr>
            <w:tcW w:w="3394" w:type="dxa"/>
            <w:tcMar>
              <w:top w:w="65" w:type="dxa"/>
              <w:left w:w="80" w:type="dxa"/>
              <w:bottom w:w="65" w:type="dxa"/>
              <w:right w:w="80" w:type="dxa"/>
            </w:tcMar>
          </w:tcPr>
          <w:p w14:paraId="26E5D321" w14:textId="77777777" w:rsidR="00E00C46" w:rsidRDefault="00E00C46" w:rsidP="00E00C46"/>
        </w:tc>
      </w:tr>
      <w:tr w:rsidR="00E00C46" w14:paraId="23FF9AD6" w14:textId="77777777" w:rsidTr="00E00C46">
        <w:trPr>
          <w:gridAfter w:val="1"/>
          <w:wAfter w:w="23" w:type="dxa"/>
          <w:jc w:val="center"/>
        </w:trPr>
        <w:tc>
          <w:tcPr>
            <w:tcW w:w="830" w:type="dxa"/>
            <w:tcMar>
              <w:top w:w="65" w:type="dxa"/>
              <w:left w:w="80" w:type="dxa"/>
              <w:bottom w:w="65" w:type="dxa"/>
              <w:right w:w="80" w:type="dxa"/>
            </w:tcMar>
          </w:tcPr>
          <w:sdt>
            <w:sdtPr>
              <w:rPr>
                <w:sz w:val="18"/>
              </w:rPr>
              <w:id w:val="-1825967657"/>
              <w14:checkbox>
                <w14:checked w14:val="0"/>
                <w14:checkedState w14:val="2612" w14:font="MS Gothic"/>
                <w14:uncheckedState w14:val="2610" w14:font="MS Gothic"/>
              </w14:checkbox>
            </w:sdtPr>
            <w:sdtContent>
              <w:p w14:paraId="391E9F44" w14:textId="305EEB81" w:rsidR="00E00C46" w:rsidRDefault="00E00C46" w:rsidP="00E00C46">
                <w:pPr>
                  <w:jc w:val="center"/>
                </w:pPr>
                <w:r w:rsidRPr="00E00C46">
                  <w:rPr>
                    <w:rFonts w:ascii="MS Gothic" w:eastAsia="MS Gothic" w:hAnsi="MS Gothic" w:hint="eastAsia"/>
                    <w:sz w:val="18"/>
                  </w:rPr>
                  <w:t>☐</w:t>
                </w:r>
              </w:p>
            </w:sdtContent>
          </w:sdt>
        </w:tc>
        <w:tc>
          <w:tcPr>
            <w:tcW w:w="5959" w:type="dxa"/>
            <w:tcMar>
              <w:top w:w="65" w:type="dxa"/>
              <w:left w:w="80" w:type="dxa"/>
              <w:bottom w:w="65" w:type="dxa"/>
              <w:right w:w="80" w:type="dxa"/>
            </w:tcMar>
          </w:tcPr>
          <w:p w14:paraId="66D0C61F" w14:textId="77777777" w:rsidR="00E00C46" w:rsidRDefault="00E00C46" w:rsidP="00E00C46">
            <w:r>
              <w:rPr>
                <w:sz w:val="18"/>
              </w:rPr>
              <w:t>The module has an owner.</w:t>
            </w:r>
          </w:p>
        </w:tc>
        <w:tc>
          <w:tcPr>
            <w:tcW w:w="3394" w:type="dxa"/>
            <w:tcMar>
              <w:top w:w="65" w:type="dxa"/>
              <w:left w:w="80" w:type="dxa"/>
              <w:bottom w:w="65" w:type="dxa"/>
              <w:right w:w="80" w:type="dxa"/>
            </w:tcMar>
          </w:tcPr>
          <w:p w14:paraId="724D8BF8" w14:textId="77777777" w:rsidR="00E00C46" w:rsidRDefault="00E00C46" w:rsidP="00E00C46"/>
        </w:tc>
      </w:tr>
      <w:tr w:rsidR="00E00C46" w14:paraId="58015BEF" w14:textId="77777777" w:rsidTr="00E00C46">
        <w:trPr>
          <w:gridAfter w:val="1"/>
          <w:wAfter w:w="23" w:type="dxa"/>
          <w:jc w:val="center"/>
        </w:trPr>
        <w:tc>
          <w:tcPr>
            <w:tcW w:w="830" w:type="dxa"/>
            <w:tcMar>
              <w:top w:w="65" w:type="dxa"/>
              <w:left w:w="80" w:type="dxa"/>
              <w:bottom w:w="65" w:type="dxa"/>
              <w:right w:w="80" w:type="dxa"/>
            </w:tcMar>
          </w:tcPr>
          <w:sdt>
            <w:sdtPr>
              <w:rPr>
                <w:sz w:val="18"/>
              </w:rPr>
              <w:id w:val="661890626"/>
              <w14:checkbox>
                <w14:checked w14:val="0"/>
                <w14:checkedState w14:val="2612" w14:font="MS Gothic"/>
                <w14:uncheckedState w14:val="2610" w14:font="MS Gothic"/>
              </w14:checkbox>
            </w:sdtPr>
            <w:sdtContent>
              <w:p w14:paraId="1FE3D365" w14:textId="39C57D2F" w:rsidR="00E00C46" w:rsidRDefault="00E00C46" w:rsidP="00E00C46">
                <w:pPr>
                  <w:jc w:val="center"/>
                </w:pPr>
                <w:r w:rsidRPr="00E00C46">
                  <w:rPr>
                    <w:rFonts w:ascii="MS Gothic" w:eastAsia="MS Gothic" w:hAnsi="MS Gothic" w:hint="eastAsia"/>
                    <w:sz w:val="18"/>
                  </w:rPr>
                  <w:t>☐</w:t>
                </w:r>
              </w:p>
            </w:sdtContent>
          </w:sdt>
        </w:tc>
        <w:tc>
          <w:tcPr>
            <w:tcW w:w="5959" w:type="dxa"/>
            <w:tcMar>
              <w:top w:w="65" w:type="dxa"/>
              <w:left w:w="80" w:type="dxa"/>
              <w:bottom w:w="65" w:type="dxa"/>
              <w:right w:w="80" w:type="dxa"/>
            </w:tcMar>
          </w:tcPr>
          <w:p w14:paraId="02318065" w14:textId="77777777" w:rsidR="00E00C46" w:rsidRDefault="00E00C46" w:rsidP="00E00C46">
            <w:r>
              <w:rPr>
                <w:sz w:val="18"/>
              </w:rPr>
              <w:t>A review date is scheduled.</w:t>
            </w:r>
          </w:p>
        </w:tc>
        <w:tc>
          <w:tcPr>
            <w:tcW w:w="3394" w:type="dxa"/>
            <w:tcMar>
              <w:top w:w="65" w:type="dxa"/>
              <w:left w:w="80" w:type="dxa"/>
              <w:bottom w:w="65" w:type="dxa"/>
              <w:right w:w="80" w:type="dxa"/>
            </w:tcMar>
          </w:tcPr>
          <w:p w14:paraId="401746BB" w14:textId="77777777" w:rsidR="00E00C46" w:rsidRDefault="00E00C46" w:rsidP="00E00C46"/>
        </w:tc>
      </w:tr>
      <w:tr w:rsidR="00E00C46" w14:paraId="04B2A657" w14:textId="77777777" w:rsidTr="00E00C46">
        <w:trPr>
          <w:gridAfter w:val="1"/>
          <w:wAfter w:w="23" w:type="dxa"/>
          <w:jc w:val="center"/>
        </w:trPr>
        <w:tc>
          <w:tcPr>
            <w:tcW w:w="830" w:type="dxa"/>
            <w:tcMar>
              <w:top w:w="65" w:type="dxa"/>
              <w:left w:w="80" w:type="dxa"/>
              <w:bottom w:w="65" w:type="dxa"/>
              <w:right w:w="80" w:type="dxa"/>
            </w:tcMar>
          </w:tcPr>
          <w:sdt>
            <w:sdtPr>
              <w:rPr>
                <w:sz w:val="18"/>
              </w:rPr>
              <w:id w:val="-1627310079"/>
              <w14:checkbox>
                <w14:checked w14:val="0"/>
                <w14:checkedState w14:val="2612" w14:font="MS Gothic"/>
                <w14:uncheckedState w14:val="2610" w14:font="MS Gothic"/>
              </w14:checkbox>
            </w:sdtPr>
            <w:sdtContent>
              <w:p w14:paraId="4730D529" w14:textId="529F6FE9" w:rsidR="00E00C46" w:rsidRDefault="00E00C46" w:rsidP="00E00C46">
                <w:pPr>
                  <w:jc w:val="center"/>
                </w:pPr>
                <w:r w:rsidRPr="00E00C46">
                  <w:rPr>
                    <w:rFonts w:ascii="MS Gothic" w:eastAsia="MS Gothic" w:hAnsi="MS Gothic" w:hint="eastAsia"/>
                    <w:sz w:val="18"/>
                  </w:rPr>
                  <w:t>☐</w:t>
                </w:r>
              </w:p>
            </w:sdtContent>
          </w:sdt>
        </w:tc>
        <w:tc>
          <w:tcPr>
            <w:tcW w:w="5959" w:type="dxa"/>
            <w:tcMar>
              <w:top w:w="65" w:type="dxa"/>
              <w:left w:w="80" w:type="dxa"/>
              <w:bottom w:w="65" w:type="dxa"/>
              <w:right w:w="80" w:type="dxa"/>
            </w:tcMar>
          </w:tcPr>
          <w:p w14:paraId="376E70F8" w14:textId="77777777" w:rsidR="00E00C46" w:rsidRDefault="00E00C46" w:rsidP="00E00C46">
            <w:r>
              <w:rPr>
                <w:sz w:val="18"/>
              </w:rPr>
              <w:t>Updates occur when policies, systems or procedures change.</w:t>
            </w:r>
          </w:p>
        </w:tc>
        <w:tc>
          <w:tcPr>
            <w:tcW w:w="3394" w:type="dxa"/>
            <w:tcMar>
              <w:top w:w="65" w:type="dxa"/>
              <w:left w:w="80" w:type="dxa"/>
              <w:bottom w:w="65" w:type="dxa"/>
              <w:right w:w="80" w:type="dxa"/>
            </w:tcMar>
          </w:tcPr>
          <w:p w14:paraId="22F0A33A" w14:textId="77777777" w:rsidR="00E00C46" w:rsidRDefault="00E00C46" w:rsidP="00E00C46"/>
        </w:tc>
      </w:tr>
      <w:tr w:rsidR="00E524BB" w14:paraId="33F69A0D" w14:textId="77777777" w:rsidTr="00E00C46">
        <w:trPr>
          <w:jc w:val="center"/>
        </w:trPr>
        <w:tc>
          <w:tcPr>
            <w:tcW w:w="10206" w:type="dxa"/>
            <w:gridSpan w:val="4"/>
            <w:tcBorders>
              <w:top w:val="single" w:sz="6" w:space="0" w:color="B7C3D0"/>
              <w:left w:val="single" w:sz="6" w:space="0" w:color="B7C3D0"/>
              <w:bottom w:val="single" w:sz="6" w:space="0" w:color="B7C3D0"/>
              <w:right w:val="single" w:sz="6" w:space="0" w:color="B7C3D0"/>
            </w:tcBorders>
            <w:shd w:val="clear" w:color="auto" w:fill="EAF2F8"/>
            <w:tcMar>
              <w:top w:w="80" w:type="dxa"/>
              <w:left w:w="60" w:type="dxa"/>
              <w:bottom w:w="80" w:type="dxa"/>
              <w:right w:w="60" w:type="dxa"/>
            </w:tcMar>
            <w:vAlign w:val="center"/>
          </w:tcPr>
          <w:p w14:paraId="54A408E8" w14:textId="46FEF4C8" w:rsidR="00E524BB" w:rsidRDefault="00F21113">
            <w:r>
              <w:rPr>
                <w:b/>
                <w:color w:val="011431"/>
                <w:sz w:val="17"/>
              </w:rPr>
              <w:t xml:space="preserve">Section rating (circle one):  </w:t>
            </w:r>
            <w:sdt>
              <w:sdtPr>
                <w:rPr>
                  <w:sz w:val="18"/>
                </w:rPr>
                <w:id w:val="-759671069"/>
                <w14:checkbox>
                  <w14:checked w14:val="0"/>
                  <w14:checkedState w14:val="2612" w14:font="MS Gothic"/>
                  <w14:uncheckedState w14:val="2610" w14:font="MS Gothic"/>
                </w14:checkbox>
              </w:sdtPr>
              <w:sdtContent>
                <w:r w:rsidRPr="00F21113">
                  <w:rPr>
                    <w:rFonts w:ascii="MS Gothic" w:eastAsia="MS Gothic" w:hAnsi="MS Gothic" w:hint="eastAsia"/>
                    <w:sz w:val="18"/>
                  </w:rPr>
                  <w:t>☐</w:t>
                </w:r>
              </w:sdtContent>
            </w:sdt>
            <w:r>
              <w:rPr>
                <w:color w:val="011431"/>
                <w:sz w:val="17"/>
              </w:rPr>
              <w:t xml:space="preserve"> 0 Not yet considered  </w:t>
            </w:r>
            <w:sdt>
              <w:sdtPr>
                <w:rPr>
                  <w:sz w:val="18"/>
                </w:rPr>
                <w:id w:val="-1683047631"/>
                <w14:checkbox>
                  <w14:checked w14:val="0"/>
                  <w14:checkedState w14:val="2612" w14:font="MS Gothic"/>
                  <w14:uncheckedState w14:val="2610" w14:font="MS Gothic"/>
                </w14:checkbox>
              </w:sdtPr>
              <w:sdtContent>
                <w:r w:rsidRPr="00F21113">
                  <w:rPr>
                    <w:rFonts w:ascii="MS Gothic" w:eastAsia="MS Gothic" w:hAnsi="MS Gothic" w:hint="eastAsia"/>
                    <w:sz w:val="18"/>
                  </w:rPr>
                  <w:t>☐</w:t>
                </w:r>
              </w:sdtContent>
            </w:sdt>
            <w:r>
              <w:rPr>
                <w:color w:val="011431"/>
                <w:sz w:val="17"/>
              </w:rPr>
              <w:t xml:space="preserve">1 Needs work   </w:t>
            </w:r>
            <w:sdt>
              <w:sdtPr>
                <w:rPr>
                  <w:sz w:val="18"/>
                </w:rPr>
                <w:id w:val="2117247780"/>
                <w14:checkbox>
                  <w14:checked w14:val="0"/>
                  <w14:checkedState w14:val="2612" w14:font="MS Gothic"/>
                  <w14:uncheckedState w14:val="2610" w14:font="MS Gothic"/>
                </w14:checkbox>
              </w:sdtPr>
              <w:sdtContent>
                <w:r w:rsidRPr="00F21113">
                  <w:rPr>
                    <w:rFonts w:ascii="MS Gothic" w:eastAsia="MS Gothic" w:hAnsi="MS Gothic" w:hint="eastAsia"/>
                    <w:sz w:val="18"/>
                  </w:rPr>
                  <w:t>☐</w:t>
                </w:r>
              </w:sdtContent>
            </w:sdt>
            <w:r>
              <w:rPr>
                <w:color w:val="011431"/>
                <w:sz w:val="17"/>
              </w:rPr>
              <w:t xml:space="preserve"> 2 Mostly in place   </w:t>
            </w:r>
            <w:sdt>
              <w:sdtPr>
                <w:rPr>
                  <w:sz w:val="18"/>
                </w:rPr>
                <w:id w:val="-109976881"/>
                <w14:checkbox>
                  <w14:checked w14:val="0"/>
                  <w14:checkedState w14:val="2612" w14:font="MS Gothic"/>
                  <w14:uncheckedState w14:val="2610" w14:font="MS Gothic"/>
                </w14:checkbox>
              </w:sdtPr>
              <w:sdtContent>
                <w:r w:rsidRPr="00F21113">
                  <w:rPr>
                    <w:rFonts w:ascii="MS Gothic" w:eastAsia="MS Gothic" w:hAnsi="MS Gothic" w:hint="eastAsia"/>
                    <w:sz w:val="18"/>
                  </w:rPr>
                  <w:t>☐</w:t>
                </w:r>
              </w:sdtContent>
            </w:sdt>
            <w:r>
              <w:rPr>
                <w:color w:val="011431"/>
                <w:sz w:val="17"/>
              </w:rPr>
              <w:t xml:space="preserve"> 3 Ready / </w:t>
            </w:r>
            <w:proofErr w:type="gramStart"/>
            <w:r>
              <w:rPr>
                <w:color w:val="011431"/>
                <w:sz w:val="17"/>
              </w:rPr>
              <w:t>low-risk</w:t>
            </w:r>
            <w:proofErr w:type="gramEnd"/>
          </w:p>
        </w:tc>
      </w:tr>
    </w:tbl>
    <w:p w14:paraId="1680C289" w14:textId="77777777" w:rsidR="00E524BB" w:rsidRDefault="00E524BB">
      <w:pPr>
        <w:spacing w:after="80"/>
      </w:pPr>
    </w:p>
    <w:p w14:paraId="64B3C521" w14:textId="77777777" w:rsidR="00E524BB" w:rsidRDefault="00000000">
      <w:pPr>
        <w:pStyle w:val="Heading1"/>
        <w:spacing w:before="0" w:after="160"/>
      </w:pPr>
      <w:r>
        <w:rPr>
          <w:rFonts w:ascii="Aptos" w:hAnsi="Aptos"/>
          <w:color w:val="011431"/>
          <w:sz w:val="44"/>
        </w:rPr>
        <w:t>Readiness score summary</w:t>
      </w:r>
    </w:p>
    <w:p w14:paraId="5F9E6824" w14:textId="77777777" w:rsidR="00E524BB" w:rsidRDefault="00000000">
      <w:pPr>
        <w:spacing w:after="120"/>
      </w:pPr>
      <w:r>
        <w:t>Add the section ratings together to get a quick view of overall readiness. This score is not a substitute for organisational review or approval. It is a practical indicator of where the induction may need more work.</w:t>
      </w:r>
    </w:p>
    <w:tbl>
      <w:tblPr>
        <w:tblStyle w:val="TableGrid"/>
        <w:tblW w:w="10206" w:type="dxa"/>
        <w:jc w:val="center"/>
        <w:tblLook w:val="04A0" w:firstRow="1" w:lastRow="0" w:firstColumn="1" w:lastColumn="0" w:noHBand="0" w:noVBand="1"/>
      </w:tblPr>
      <w:tblGrid>
        <w:gridCol w:w="1676"/>
        <w:gridCol w:w="3199"/>
        <w:gridCol w:w="5331"/>
      </w:tblGrid>
      <w:tr w:rsidR="00E524BB" w14:paraId="35566C7F" w14:textId="77777777" w:rsidTr="00234350">
        <w:trPr>
          <w:jc w:val="center"/>
        </w:trPr>
        <w:tc>
          <w:tcPr>
            <w:tcW w:w="1584" w:type="dxa"/>
            <w:shd w:val="clear" w:color="auto" w:fill="011431"/>
            <w:tcMar>
              <w:top w:w="80" w:type="dxa"/>
              <w:left w:w="80" w:type="dxa"/>
              <w:bottom w:w="80" w:type="dxa"/>
              <w:right w:w="80" w:type="dxa"/>
            </w:tcMar>
          </w:tcPr>
          <w:p w14:paraId="5B0E0F28" w14:textId="77777777" w:rsidR="00E524BB" w:rsidRDefault="00000000">
            <w:r>
              <w:rPr>
                <w:b/>
                <w:color w:val="FFFFFF"/>
                <w:sz w:val="18"/>
              </w:rPr>
              <w:t>Total score</w:t>
            </w:r>
          </w:p>
        </w:tc>
        <w:tc>
          <w:tcPr>
            <w:tcW w:w="3024" w:type="dxa"/>
            <w:shd w:val="clear" w:color="auto" w:fill="011431"/>
            <w:tcMar>
              <w:top w:w="80" w:type="dxa"/>
              <w:left w:w="80" w:type="dxa"/>
              <w:bottom w:w="80" w:type="dxa"/>
              <w:right w:w="80" w:type="dxa"/>
            </w:tcMar>
          </w:tcPr>
          <w:p w14:paraId="456868D1" w14:textId="77777777" w:rsidR="00E524BB" w:rsidRDefault="00000000">
            <w:r>
              <w:rPr>
                <w:b/>
                <w:color w:val="FFFFFF"/>
                <w:sz w:val="18"/>
              </w:rPr>
              <w:t>Interpretation</w:t>
            </w:r>
          </w:p>
        </w:tc>
        <w:tc>
          <w:tcPr>
            <w:tcW w:w="5040" w:type="dxa"/>
            <w:shd w:val="clear" w:color="auto" w:fill="011431"/>
            <w:tcMar>
              <w:top w:w="80" w:type="dxa"/>
              <w:left w:w="80" w:type="dxa"/>
              <w:bottom w:w="80" w:type="dxa"/>
              <w:right w:w="80" w:type="dxa"/>
            </w:tcMar>
          </w:tcPr>
          <w:p w14:paraId="5189FA5C" w14:textId="77777777" w:rsidR="00E524BB" w:rsidRDefault="00000000">
            <w:r>
              <w:rPr>
                <w:b/>
                <w:color w:val="FFFFFF"/>
                <w:sz w:val="18"/>
              </w:rPr>
              <w:t>Suggested next step</w:t>
            </w:r>
          </w:p>
        </w:tc>
      </w:tr>
      <w:tr w:rsidR="00E524BB" w14:paraId="7F75914C" w14:textId="77777777" w:rsidTr="00234350">
        <w:trPr>
          <w:jc w:val="center"/>
        </w:trPr>
        <w:tc>
          <w:tcPr>
            <w:tcW w:w="1584" w:type="dxa"/>
            <w:tcMar>
              <w:top w:w="80" w:type="dxa"/>
              <w:left w:w="80" w:type="dxa"/>
              <w:bottom w:w="80" w:type="dxa"/>
              <w:right w:w="80" w:type="dxa"/>
            </w:tcMar>
          </w:tcPr>
          <w:p w14:paraId="4F8D0C24" w14:textId="77777777" w:rsidR="00E524BB" w:rsidRDefault="00000000">
            <w:r>
              <w:rPr>
                <w:b/>
                <w:sz w:val="18"/>
              </w:rPr>
              <w:t>0-15</w:t>
            </w:r>
          </w:p>
        </w:tc>
        <w:tc>
          <w:tcPr>
            <w:tcW w:w="3024" w:type="dxa"/>
            <w:tcMar>
              <w:top w:w="80" w:type="dxa"/>
              <w:left w:w="80" w:type="dxa"/>
              <w:bottom w:w="80" w:type="dxa"/>
              <w:right w:w="80" w:type="dxa"/>
            </w:tcMar>
          </w:tcPr>
          <w:p w14:paraId="7117B045" w14:textId="77777777" w:rsidR="00E524BB" w:rsidRDefault="00000000">
            <w:r>
              <w:rPr>
                <w:sz w:val="18"/>
              </w:rPr>
              <w:t>Early planning stage</w:t>
            </w:r>
          </w:p>
        </w:tc>
        <w:tc>
          <w:tcPr>
            <w:tcW w:w="5040" w:type="dxa"/>
            <w:tcMar>
              <w:top w:w="80" w:type="dxa"/>
              <w:left w:w="80" w:type="dxa"/>
              <w:bottom w:w="80" w:type="dxa"/>
              <w:right w:w="80" w:type="dxa"/>
            </w:tcMar>
          </w:tcPr>
          <w:p w14:paraId="34D23630" w14:textId="77777777" w:rsidR="00E524BB" w:rsidRDefault="00000000">
            <w:r>
              <w:rPr>
                <w:sz w:val="18"/>
              </w:rPr>
              <w:t>Clarify purpose, audience, scope and source content before development.</w:t>
            </w:r>
          </w:p>
        </w:tc>
      </w:tr>
      <w:tr w:rsidR="00E524BB" w14:paraId="0E5EB05E" w14:textId="77777777" w:rsidTr="00234350">
        <w:trPr>
          <w:jc w:val="center"/>
        </w:trPr>
        <w:tc>
          <w:tcPr>
            <w:tcW w:w="1584" w:type="dxa"/>
            <w:tcMar>
              <w:top w:w="80" w:type="dxa"/>
              <w:left w:w="80" w:type="dxa"/>
              <w:bottom w:w="80" w:type="dxa"/>
              <w:right w:w="80" w:type="dxa"/>
            </w:tcMar>
          </w:tcPr>
          <w:p w14:paraId="5C5403D9" w14:textId="77777777" w:rsidR="00E524BB" w:rsidRDefault="00000000">
            <w:r>
              <w:rPr>
                <w:b/>
                <w:sz w:val="18"/>
              </w:rPr>
              <w:t>16-28</w:t>
            </w:r>
          </w:p>
        </w:tc>
        <w:tc>
          <w:tcPr>
            <w:tcW w:w="3024" w:type="dxa"/>
            <w:tcMar>
              <w:top w:w="80" w:type="dxa"/>
              <w:left w:w="80" w:type="dxa"/>
              <w:bottom w:w="80" w:type="dxa"/>
              <w:right w:w="80" w:type="dxa"/>
            </w:tcMar>
          </w:tcPr>
          <w:p w14:paraId="1E2483C3" w14:textId="77777777" w:rsidR="00E524BB" w:rsidRDefault="00000000">
            <w:r>
              <w:rPr>
                <w:sz w:val="18"/>
              </w:rPr>
              <w:t>Developing foundation</w:t>
            </w:r>
          </w:p>
        </w:tc>
        <w:tc>
          <w:tcPr>
            <w:tcW w:w="5040" w:type="dxa"/>
            <w:tcMar>
              <w:top w:w="80" w:type="dxa"/>
              <w:left w:w="80" w:type="dxa"/>
              <w:bottom w:w="80" w:type="dxa"/>
              <w:right w:w="80" w:type="dxa"/>
            </w:tcMar>
          </w:tcPr>
          <w:p w14:paraId="79DF80D7" w14:textId="77777777" w:rsidR="00E524BB" w:rsidRDefault="00000000">
            <w:r>
              <w:rPr>
                <w:sz w:val="18"/>
              </w:rPr>
              <w:t>Proceed carefully. Resolve content, structure and tracking gaps before launch.</w:t>
            </w:r>
          </w:p>
        </w:tc>
      </w:tr>
      <w:tr w:rsidR="00E524BB" w14:paraId="55E3B35B" w14:textId="77777777" w:rsidTr="00234350">
        <w:trPr>
          <w:jc w:val="center"/>
        </w:trPr>
        <w:tc>
          <w:tcPr>
            <w:tcW w:w="1584" w:type="dxa"/>
            <w:tcMar>
              <w:top w:w="80" w:type="dxa"/>
              <w:left w:w="80" w:type="dxa"/>
              <w:bottom w:w="80" w:type="dxa"/>
              <w:right w:w="80" w:type="dxa"/>
            </w:tcMar>
          </w:tcPr>
          <w:p w14:paraId="61A0CE27" w14:textId="77777777" w:rsidR="00E524BB" w:rsidRDefault="00000000">
            <w:r>
              <w:rPr>
                <w:b/>
                <w:sz w:val="18"/>
              </w:rPr>
              <w:t>29-38</w:t>
            </w:r>
          </w:p>
        </w:tc>
        <w:tc>
          <w:tcPr>
            <w:tcW w:w="3024" w:type="dxa"/>
            <w:tcMar>
              <w:top w:w="80" w:type="dxa"/>
              <w:left w:w="80" w:type="dxa"/>
              <w:bottom w:w="80" w:type="dxa"/>
              <w:right w:w="80" w:type="dxa"/>
            </w:tcMar>
          </w:tcPr>
          <w:p w14:paraId="71119D5C" w14:textId="77777777" w:rsidR="00E524BB" w:rsidRDefault="00000000">
            <w:r>
              <w:rPr>
                <w:sz w:val="18"/>
              </w:rPr>
              <w:t>Mostly ready</w:t>
            </w:r>
          </w:p>
        </w:tc>
        <w:tc>
          <w:tcPr>
            <w:tcW w:w="5040" w:type="dxa"/>
            <w:tcMar>
              <w:top w:w="80" w:type="dxa"/>
              <w:left w:w="80" w:type="dxa"/>
              <w:bottom w:w="80" w:type="dxa"/>
              <w:right w:w="80" w:type="dxa"/>
            </w:tcMar>
          </w:tcPr>
          <w:p w14:paraId="4BCEC18A" w14:textId="77777777" w:rsidR="00E524BB" w:rsidRDefault="00000000">
            <w:r>
              <w:rPr>
                <w:sz w:val="18"/>
              </w:rPr>
              <w:t>Good basis for development or final review. Focus on testing and refinements.</w:t>
            </w:r>
          </w:p>
        </w:tc>
      </w:tr>
      <w:tr w:rsidR="00E524BB" w14:paraId="42CFB3D5" w14:textId="77777777" w:rsidTr="00234350">
        <w:trPr>
          <w:jc w:val="center"/>
        </w:trPr>
        <w:tc>
          <w:tcPr>
            <w:tcW w:w="1584" w:type="dxa"/>
            <w:tcMar>
              <w:top w:w="80" w:type="dxa"/>
              <w:left w:w="80" w:type="dxa"/>
              <w:bottom w:w="80" w:type="dxa"/>
              <w:right w:w="80" w:type="dxa"/>
            </w:tcMar>
          </w:tcPr>
          <w:p w14:paraId="1B649D4D" w14:textId="77777777" w:rsidR="00E524BB" w:rsidRDefault="00000000">
            <w:r>
              <w:rPr>
                <w:b/>
                <w:sz w:val="18"/>
              </w:rPr>
              <w:t>39-42</w:t>
            </w:r>
          </w:p>
        </w:tc>
        <w:tc>
          <w:tcPr>
            <w:tcW w:w="3024" w:type="dxa"/>
            <w:tcMar>
              <w:top w:w="80" w:type="dxa"/>
              <w:left w:w="80" w:type="dxa"/>
              <w:bottom w:w="80" w:type="dxa"/>
              <w:right w:w="80" w:type="dxa"/>
            </w:tcMar>
          </w:tcPr>
          <w:p w14:paraId="7DF35462" w14:textId="77777777" w:rsidR="00E524BB" w:rsidRDefault="00000000">
            <w:r>
              <w:rPr>
                <w:sz w:val="18"/>
              </w:rPr>
              <w:t>Launch-ready / low-risk</w:t>
            </w:r>
          </w:p>
        </w:tc>
        <w:tc>
          <w:tcPr>
            <w:tcW w:w="5040" w:type="dxa"/>
            <w:tcMar>
              <w:top w:w="80" w:type="dxa"/>
              <w:left w:w="80" w:type="dxa"/>
              <w:bottom w:w="80" w:type="dxa"/>
              <w:right w:w="80" w:type="dxa"/>
            </w:tcMar>
          </w:tcPr>
          <w:p w14:paraId="7AF92364" w14:textId="77777777" w:rsidR="00E524BB" w:rsidRDefault="00000000">
            <w:r>
              <w:rPr>
                <w:sz w:val="18"/>
              </w:rPr>
              <w:t>Likely ready for final approval, LMS testing and release planning.</w:t>
            </w:r>
          </w:p>
        </w:tc>
      </w:tr>
    </w:tbl>
    <w:p w14:paraId="3532B9A3" w14:textId="77777777" w:rsidR="00E524BB" w:rsidRDefault="00000000">
      <w:pPr>
        <w:pStyle w:val="Heading2"/>
        <w:spacing w:before="160" w:after="160"/>
      </w:pPr>
      <w:r>
        <w:rPr>
          <w:rFonts w:ascii="Aptos" w:hAnsi="Aptos"/>
          <w:color w:val="011431"/>
          <w:sz w:val="32"/>
        </w:rPr>
        <w:t>Pre-launch LMS test record</w:t>
      </w:r>
    </w:p>
    <w:tbl>
      <w:tblPr>
        <w:tblStyle w:val="TableGrid"/>
        <w:tblW w:w="10206" w:type="dxa"/>
        <w:jc w:val="center"/>
        <w:tblLook w:val="04A0" w:firstRow="1" w:lastRow="0" w:firstColumn="1" w:lastColumn="0" w:noHBand="0" w:noVBand="1"/>
      </w:tblPr>
      <w:tblGrid>
        <w:gridCol w:w="4113"/>
        <w:gridCol w:w="1828"/>
        <w:gridCol w:w="4265"/>
      </w:tblGrid>
      <w:tr w:rsidR="00E524BB" w14:paraId="7629CCC6" w14:textId="77777777" w:rsidTr="00234350">
        <w:trPr>
          <w:tblHeader/>
          <w:jc w:val="center"/>
        </w:trPr>
        <w:tc>
          <w:tcPr>
            <w:tcW w:w="3888" w:type="dxa"/>
            <w:shd w:val="clear" w:color="auto" w:fill="011431"/>
            <w:tcMar>
              <w:top w:w="80" w:type="dxa"/>
              <w:left w:w="80" w:type="dxa"/>
              <w:bottom w:w="80" w:type="dxa"/>
              <w:right w:w="80" w:type="dxa"/>
            </w:tcMar>
          </w:tcPr>
          <w:p w14:paraId="76087216" w14:textId="77777777" w:rsidR="00E524BB" w:rsidRDefault="00000000">
            <w:r>
              <w:rPr>
                <w:b/>
                <w:color w:val="FFFFFF"/>
                <w:sz w:val="18"/>
              </w:rPr>
              <w:t>Test item</w:t>
            </w:r>
          </w:p>
        </w:tc>
        <w:tc>
          <w:tcPr>
            <w:tcW w:w="1728" w:type="dxa"/>
            <w:shd w:val="clear" w:color="auto" w:fill="011431"/>
            <w:tcMar>
              <w:top w:w="80" w:type="dxa"/>
              <w:left w:w="80" w:type="dxa"/>
              <w:bottom w:w="80" w:type="dxa"/>
              <w:right w:w="80" w:type="dxa"/>
            </w:tcMar>
          </w:tcPr>
          <w:p w14:paraId="3D0DA7F5" w14:textId="77777777" w:rsidR="00E524BB" w:rsidRDefault="00000000">
            <w:r>
              <w:rPr>
                <w:b/>
                <w:color w:val="FFFFFF"/>
                <w:sz w:val="18"/>
              </w:rPr>
              <w:t>Pass / issue</w:t>
            </w:r>
          </w:p>
        </w:tc>
        <w:tc>
          <w:tcPr>
            <w:tcW w:w="4032" w:type="dxa"/>
            <w:shd w:val="clear" w:color="auto" w:fill="011431"/>
            <w:tcMar>
              <w:top w:w="80" w:type="dxa"/>
              <w:left w:w="80" w:type="dxa"/>
              <w:bottom w:w="80" w:type="dxa"/>
              <w:right w:w="80" w:type="dxa"/>
            </w:tcMar>
          </w:tcPr>
          <w:p w14:paraId="4FF1467B" w14:textId="77777777" w:rsidR="00E524BB" w:rsidRDefault="00000000">
            <w:r>
              <w:rPr>
                <w:b/>
                <w:color w:val="FFFFFF"/>
                <w:sz w:val="18"/>
              </w:rPr>
              <w:t>Notes</w:t>
            </w:r>
          </w:p>
        </w:tc>
      </w:tr>
      <w:tr w:rsidR="00E524BB" w14:paraId="23728295" w14:textId="77777777" w:rsidTr="00234350">
        <w:trPr>
          <w:jc w:val="center"/>
        </w:trPr>
        <w:tc>
          <w:tcPr>
            <w:tcW w:w="3888" w:type="dxa"/>
            <w:tcMar>
              <w:top w:w="100" w:type="dxa"/>
              <w:left w:w="80" w:type="dxa"/>
              <w:bottom w:w="100" w:type="dxa"/>
              <w:right w:w="80" w:type="dxa"/>
            </w:tcMar>
          </w:tcPr>
          <w:p w14:paraId="3CA1BDF1" w14:textId="77777777" w:rsidR="00E524BB" w:rsidRDefault="00000000">
            <w:r>
              <w:rPr>
                <w:sz w:val="18"/>
              </w:rPr>
              <w:t>Course opens correctly in the LMS</w:t>
            </w:r>
          </w:p>
        </w:tc>
        <w:tc>
          <w:tcPr>
            <w:tcW w:w="1728" w:type="dxa"/>
            <w:tcMar>
              <w:top w:w="100" w:type="dxa"/>
              <w:left w:w="80" w:type="dxa"/>
              <w:bottom w:w="100" w:type="dxa"/>
              <w:right w:w="80" w:type="dxa"/>
            </w:tcMar>
          </w:tcPr>
          <w:p w14:paraId="2400A3B0" w14:textId="77777777" w:rsidR="00E524BB" w:rsidRDefault="00E524BB"/>
        </w:tc>
        <w:tc>
          <w:tcPr>
            <w:tcW w:w="4032" w:type="dxa"/>
            <w:tcMar>
              <w:top w:w="100" w:type="dxa"/>
              <w:left w:w="80" w:type="dxa"/>
              <w:bottom w:w="100" w:type="dxa"/>
              <w:right w:w="80" w:type="dxa"/>
            </w:tcMar>
          </w:tcPr>
          <w:p w14:paraId="4794684F" w14:textId="77777777" w:rsidR="00E524BB" w:rsidRDefault="00E524BB"/>
        </w:tc>
      </w:tr>
      <w:tr w:rsidR="00E524BB" w14:paraId="5DBBD8AD" w14:textId="77777777" w:rsidTr="00234350">
        <w:trPr>
          <w:jc w:val="center"/>
        </w:trPr>
        <w:tc>
          <w:tcPr>
            <w:tcW w:w="3888" w:type="dxa"/>
            <w:tcMar>
              <w:top w:w="100" w:type="dxa"/>
              <w:left w:w="80" w:type="dxa"/>
              <w:bottom w:w="100" w:type="dxa"/>
              <w:right w:w="80" w:type="dxa"/>
            </w:tcMar>
          </w:tcPr>
          <w:p w14:paraId="7B084679" w14:textId="77777777" w:rsidR="00E524BB" w:rsidRDefault="00000000">
            <w:r>
              <w:rPr>
                <w:sz w:val="18"/>
              </w:rPr>
              <w:t>Course displays correctly on desktop</w:t>
            </w:r>
          </w:p>
        </w:tc>
        <w:tc>
          <w:tcPr>
            <w:tcW w:w="1728" w:type="dxa"/>
            <w:tcMar>
              <w:top w:w="100" w:type="dxa"/>
              <w:left w:w="80" w:type="dxa"/>
              <w:bottom w:w="100" w:type="dxa"/>
              <w:right w:w="80" w:type="dxa"/>
            </w:tcMar>
          </w:tcPr>
          <w:p w14:paraId="07848094" w14:textId="77777777" w:rsidR="00E524BB" w:rsidRDefault="00E524BB"/>
        </w:tc>
        <w:tc>
          <w:tcPr>
            <w:tcW w:w="4032" w:type="dxa"/>
            <w:tcMar>
              <w:top w:w="100" w:type="dxa"/>
              <w:left w:w="80" w:type="dxa"/>
              <w:bottom w:w="100" w:type="dxa"/>
              <w:right w:w="80" w:type="dxa"/>
            </w:tcMar>
          </w:tcPr>
          <w:p w14:paraId="0145618C" w14:textId="77777777" w:rsidR="00E524BB" w:rsidRDefault="00E524BB"/>
        </w:tc>
      </w:tr>
      <w:tr w:rsidR="00E524BB" w14:paraId="5DD2D84C" w14:textId="77777777" w:rsidTr="00234350">
        <w:trPr>
          <w:jc w:val="center"/>
        </w:trPr>
        <w:tc>
          <w:tcPr>
            <w:tcW w:w="3888" w:type="dxa"/>
            <w:tcMar>
              <w:top w:w="100" w:type="dxa"/>
              <w:left w:w="80" w:type="dxa"/>
              <w:bottom w:w="100" w:type="dxa"/>
              <w:right w:w="80" w:type="dxa"/>
            </w:tcMar>
          </w:tcPr>
          <w:p w14:paraId="0A74541F" w14:textId="77777777" w:rsidR="00E524BB" w:rsidRDefault="00000000">
            <w:r>
              <w:rPr>
                <w:sz w:val="18"/>
              </w:rPr>
              <w:t>Course displays correctly on expected mobile devices</w:t>
            </w:r>
          </w:p>
        </w:tc>
        <w:tc>
          <w:tcPr>
            <w:tcW w:w="1728" w:type="dxa"/>
            <w:tcMar>
              <w:top w:w="100" w:type="dxa"/>
              <w:left w:w="80" w:type="dxa"/>
              <w:bottom w:w="100" w:type="dxa"/>
              <w:right w:w="80" w:type="dxa"/>
            </w:tcMar>
          </w:tcPr>
          <w:p w14:paraId="2BCBDE16" w14:textId="77777777" w:rsidR="00E524BB" w:rsidRDefault="00E524BB"/>
        </w:tc>
        <w:tc>
          <w:tcPr>
            <w:tcW w:w="4032" w:type="dxa"/>
            <w:tcMar>
              <w:top w:w="100" w:type="dxa"/>
              <w:left w:w="80" w:type="dxa"/>
              <w:bottom w:w="100" w:type="dxa"/>
              <w:right w:w="80" w:type="dxa"/>
            </w:tcMar>
          </w:tcPr>
          <w:p w14:paraId="4713CE01" w14:textId="77777777" w:rsidR="00E524BB" w:rsidRDefault="00E524BB"/>
        </w:tc>
      </w:tr>
      <w:tr w:rsidR="00E524BB" w14:paraId="07BE895B" w14:textId="77777777" w:rsidTr="00234350">
        <w:trPr>
          <w:jc w:val="center"/>
        </w:trPr>
        <w:tc>
          <w:tcPr>
            <w:tcW w:w="3888" w:type="dxa"/>
            <w:tcMar>
              <w:top w:w="100" w:type="dxa"/>
              <w:left w:w="80" w:type="dxa"/>
              <w:bottom w:w="100" w:type="dxa"/>
              <w:right w:w="80" w:type="dxa"/>
            </w:tcMar>
          </w:tcPr>
          <w:p w14:paraId="7CC0D6F0" w14:textId="77777777" w:rsidR="00E524BB" w:rsidRDefault="00000000">
            <w:r>
              <w:rPr>
                <w:sz w:val="18"/>
              </w:rPr>
              <w:t>Completion records correctly</w:t>
            </w:r>
          </w:p>
        </w:tc>
        <w:tc>
          <w:tcPr>
            <w:tcW w:w="1728" w:type="dxa"/>
            <w:tcMar>
              <w:top w:w="100" w:type="dxa"/>
              <w:left w:w="80" w:type="dxa"/>
              <w:bottom w:w="100" w:type="dxa"/>
              <w:right w:w="80" w:type="dxa"/>
            </w:tcMar>
          </w:tcPr>
          <w:p w14:paraId="0D02B4A5" w14:textId="77777777" w:rsidR="00E524BB" w:rsidRDefault="00E524BB"/>
        </w:tc>
        <w:tc>
          <w:tcPr>
            <w:tcW w:w="4032" w:type="dxa"/>
            <w:tcMar>
              <w:top w:w="100" w:type="dxa"/>
              <w:left w:w="80" w:type="dxa"/>
              <w:bottom w:w="100" w:type="dxa"/>
              <w:right w:w="80" w:type="dxa"/>
            </w:tcMar>
          </w:tcPr>
          <w:p w14:paraId="3BD8D05E" w14:textId="77777777" w:rsidR="00E524BB" w:rsidRDefault="00E524BB"/>
        </w:tc>
      </w:tr>
      <w:tr w:rsidR="00E524BB" w14:paraId="0B02C060" w14:textId="77777777" w:rsidTr="00234350">
        <w:trPr>
          <w:jc w:val="center"/>
        </w:trPr>
        <w:tc>
          <w:tcPr>
            <w:tcW w:w="3888" w:type="dxa"/>
            <w:tcMar>
              <w:top w:w="100" w:type="dxa"/>
              <w:left w:w="80" w:type="dxa"/>
              <w:bottom w:w="100" w:type="dxa"/>
              <w:right w:w="80" w:type="dxa"/>
            </w:tcMar>
          </w:tcPr>
          <w:p w14:paraId="33A82E6B" w14:textId="77777777" w:rsidR="00E524BB" w:rsidRDefault="00000000">
            <w:r>
              <w:rPr>
                <w:sz w:val="18"/>
              </w:rPr>
              <w:t>Quiz score reports correctly, if used</w:t>
            </w:r>
          </w:p>
        </w:tc>
        <w:tc>
          <w:tcPr>
            <w:tcW w:w="1728" w:type="dxa"/>
            <w:tcMar>
              <w:top w:w="100" w:type="dxa"/>
              <w:left w:w="80" w:type="dxa"/>
              <w:bottom w:w="100" w:type="dxa"/>
              <w:right w:w="80" w:type="dxa"/>
            </w:tcMar>
          </w:tcPr>
          <w:p w14:paraId="560987DA" w14:textId="77777777" w:rsidR="00E524BB" w:rsidRDefault="00E524BB"/>
        </w:tc>
        <w:tc>
          <w:tcPr>
            <w:tcW w:w="4032" w:type="dxa"/>
            <w:tcMar>
              <w:top w:w="100" w:type="dxa"/>
              <w:left w:w="80" w:type="dxa"/>
              <w:bottom w:w="100" w:type="dxa"/>
              <w:right w:w="80" w:type="dxa"/>
            </w:tcMar>
          </w:tcPr>
          <w:p w14:paraId="46AD8CE3" w14:textId="77777777" w:rsidR="00E524BB" w:rsidRDefault="00E524BB"/>
        </w:tc>
      </w:tr>
      <w:tr w:rsidR="00E524BB" w14:paraId="1027EF45" w14:textId="77777777" w:rsidTr="00234350">
        <w:trPr>
          <w:jc w:val="center"/>
        </w:trPr>
        <w:tc>
          <w:tcPr>
            <w:tcW w:w="3888" w:type="dxa"/>
            <w:tcMar>
              <w:top w:w="100" w:type="dxa"/>
              <w:left w:w="80" w:type="dxa"/>
              <w:bottom w:w="100" w:type="dxa"/>
              <w:right w:w="80" w:type="dxa"/>
            </w:tcMar>
          </w:tcPr>
          <w:p w14:paraId="039AE989" w14:textId="77777777" w:rsidR="00E524BB" w:rsidRDefault="00000000">
            <w:r>
              <w:rPr>
                <w:sz w:val="18"/>
              </w:rPr>
              <w:t>Pass/fail status behaves as expected</w:t>
            </w:r>
          </w:p>
        </w:tc>
        <w:tc>
          <w:tcPr>
            <w:tcW w:w="1728" w:type="dxa"/>
            <w:tcMar>
              <w:top w:w="100" w:type="dxa"/>
              <w:left w:w="80" w:type="dxa"/>
              <w:bottom w:w="100" w:type="dxa"/>
              <w:right w:w="80" w:type="dxa"/>
            </w:tcMar>
          </w:tcPr>
          <w:p w14:paraId="68FDEB42" w14:textId="77777777" w:rsidR="00E524BB" w:rsidRDefault="00E524BB"/>
        </w:tc>
        <w:tc>
          <w:tcPr>
            <w:tcW w:w="4032" w:type="dxa"/>
            <w:tcMar>
              <w:top w:w="100" w:type="dxa"/>
              <w:left w:w="80" w:type="dxa"/>
              <w:bottom w:w="100" w:type="dxa"/>
              <w:right w:w="80" w:type="dxa"/>
            </w:tcMar>
          </w:tcPr>
          <w:p w14:paraId="70372F8C" w14:textId="77777777" w:rsidR="00E524BB" w:rsidRDefault="00E524BB"/>
        </w:tc>
      </w:tr>
      <w:tr w:rsidR="00E524BB" w14:paraId="1476751B" w14:textId="77777777" w:rsidTr="00234350">
        <w:trPr>
          <w:jc w:val="center"/>
        </w:trPr>
        <w:tc>
          <w:tcPr>
            <w:tcW w:w="3888" w:type="dxa"/>
            <w:tcMar>
              <w:top w:w="100" w:type="dxa"/>
              <w:left w:w="80" w:type="dxa"/>
              <w:bottom w:w="100" w:type="dxa"/>
              <w:right w:w="80" w:type="dxa"/>
            </w:tcMar>
          </w:tcPr>
          <w:p w14:paraId="6712E2A3" w14:textId="77777777" w:rsidR="00E524BB" w:rsidRDefault="00000000">
            <w:r>
              <w:rPr>
                <w:sz w:val="18"/>
              </w:rPr>
              <w:t>Resume behaviour works as intended</w:t>
            </w:r>
          </w:p>
        </w:tc>
        <w:tc>
          <w:tcPr>
            <w:tcW w:w="1728" w:type="dxa"/>
            <w:tcMar>
              <w:top w:w="100" w:type="dxa"/>
              <w:left w:w="80" w:type="dxa"/>
              <w:bottom w:w="100" w:type="dxa"/>
              <w:right w:w="80" w:type="dxa"/>
            </w:tcMar>
          </w:tcPr>
          <w:p w14:paraId="5A8D665F" w14:textId="77777777" w:rsidR="00E524BB" w:rsidRDefault="00E524BB"/>
        </w:tc>
        <w:tc>
          <w:tcPr>
            <w:tcW w:w="4032" w:type="dxa"/>
            <w:tcMar>
              <w:top w:w="100" w:type="dxa"/>
              <w:left w:w="80" w:type="dxa"/>
              <w:bottom w:w="100" w:type="dxa"/>
              <w:right w:w="80" w:type="dxa"/>
            </w:tcMar>
          </w:tcPr>
          <w:p w14:paraId="7D9D3E92" w14:textId="77777777" w:rsidR="00E524BB" w:rsidRDefault="00E524BB"/>
        </w:tc>
      </w:tr>
      <w:tr w:rsidR="00E524BB" w14:paraId="19842D95" w14:textId="77777777" w:rsidTr="00234350">
        <w:trPr>
          <w:jc w:val="center"/>
        </w:trPr>
        <w:tc>
          <w:tcPr>
            <w:tcW w:w="3888" w:type="dxa"/>
            <w:tcMar>
              <w:top w:w="100" w:type="dxa"/>
              <w:left w:w="80" w:type="dxa"/>
              <w:bottom w:w="100" w:type="dxa"/>
              <w:right w:w="80" w:type="dxa"/>
            </w:tcMar>
          </w:tcPr>
          <w:p w14:paraId="1F774F46" w14:textId="77777777" w:rsidR="00E524BB" w:rsidRDefault="00000000">
            <w:r>
              <w:rPr>
                <w:sz w:val="18"/>
              </w:rPr>
              <w:t>Final completion screen works</w:t>
            </w:r>
          </w:p>
        </w:tc>
        <w:tc>
          <w:tcPr>
            <w:tcW w:w="1728" w:type="dxa"/>
            <w:tcMar>
              <w:top w:w="100" w:type="dxa"/>
              <w:left w:w="80" w:type="dxa"/>
              <w:bottom w:w="100" w:type="dxa"/>
              <w:right w:w="80" w:type="dxa"/>
            </w:tcMar>
          </w:tcPr>
          <w:p w14:paraId="3F28E854" w14:textId="77777777" w:rsidR="00E524BB" w:rsidRDefault="00E524BB"/>
        </w:tc>
        <w:tc>
          <w:tcPr>
            <w:tcW w:w="4032" w:type="dxa"/>
            <w:tcMar>
              <w:top w:w="100" w:type="dxa"/>
              <w:left w:w="80" w:type="dxa"/>
              <w:bottom w:w="100" w:type="dxa"/>
              <w:right w:w="80" w:type="dxa"/>
            </w:tcMar>
          </w:tcPr>
          <w:p w14:paraId="1F65A553" w14:textId="77777777" w:rsidR="00E524BB" w:rsidRDefault="00E524BB"/>
        </w:tc>
      </w:tr>
      <w:tr w:rsidR="00E524BB" w14:paraId="3553D2C2" w14:textId="77777777" w:rsidTr="00234350">
        <w:trPr>
          <w:jc w:val="center"/>
        </w:trPr>
        <w:tc>
          <w:tcPr>
            <w:tcW w:w="3888" w:type="dxa"/>
            <w:tcMar>
              <w:top w:w="100" w:type="dxa"/>
              <w:left w:w="80" w:type="dxa"/>
              <w:bottom w:w="100" w:type="dxa"/>
              <w:right w:w="80" w:type="dxa"/>
            </w:tcMar>
          </w:tcPr>
          <w:p w14:paraId="7ED56B17" w14:textId="77777777" w:rsidR="00E524BB" w:rsidRDefault="00000000">
            <w:r>
              <w:rPr>
                <w:sz w:val="18"/>
              </w:rPr>
              <w:t>Learner can exit without breaking completion</w:t>
            </w:r>
          </w:p>
        </w:tc>
        <w:tc>
          <w:tcPr>
            <w:tcW w:w="1728" w:type="dxa"/>
            <w:tcMar>
              <w:top w:w="100" w:type="dxa"/>
              <w:left w:w="80" w:type="dxa"/>
              <w:bottom w:w="100" w:type="dxa"/>
              <w:right w:w="80" w:type="dxa"/>
            </w:tcMar>
          </w:tcPr>
          <w:p w14:paraId="5C7A59E0" w14:textId="77777777" w:rsidR="00E524BB" w:rsidRDefault="00E524BB"/>
        </w:tc>
        <w:tc>
          <w:tcPr>
            <w:tcW w:w="4032" w:type="dxa"/>
            <w:tcMar>
              <w:top w:w="100" w:type="dxa"/>
              <w:left w:w="80" w:type="dxa"/>
              <w:bottom w:w="100" w:type="dxa"/>
              <w:right w:w="80" w:type="dxa"/>
            </w:tcMar>
          </w:tcPr>
          <w:p w14:paraId="5CD6BE6A" w14:textId="77777777" w:rsidR="00E524BB" w:rsidRDefault="00E524BB"/>
        </w:tc>
      </w:tr>
      <w:tr w:rsidR="00E524BB" w14:paraId="5820062B" w14:textId="77777777" w:rsidTr="00234350">
        <w:trPr>
          <w:jc w:val="center"/>
        </w:trPr>
        <w:tc>
          <w:tcPr>
            <w:tcW w:w="3888" w:type="dxa"/>
            <w:tcMar>
              <w:top w:w="100" w:type="dxa"/>
              <w:left w:w="80" w:type="dxa"/>
              <w:bottom w:w="100" w:type="dxa"/>
              <w:right w:w="80" w:type="dxa"/>
            </w:tcMar>
          </w:tcPr>
          <w:p w14:paraId="6BC925AE" w14:textId="77777777" w:rsidR="00E524BB" w:rsidRDefault="00000000">
            <w:r>
              <w:rPr>
                <w:sz w:val="18"/>
              </w:rPr>
              <w:t>Administrator report shows required evidence</w:t>
            </w:r>
          </w:p>
        </w:tc>
        <w:tc>
          <w:tcPr>
            <w:tcW w:w="1728" w:type="dxa"/>
            <w:tcMar>
              <w:top w:w="100" w:type="dxa"/>
              <w:left w:w="80" w:type="dxa"/>
              <w:bottom w:w="100" w:type="dxa"/>
              <w:right w:w="80" w:type="dxa"/>
            </w:tcMar>
          </w:tcPr>
          <w:p w14:paraId="1EB76FCF" w14:textId="77777777" w:rsidR="00E524BB" w:rsidRDefault="00E524BB"/>
        </w:tc>
        <w:tc>
          <w:tcPr>
            <w:tcW w:w="4032" w:type="dxa"/>
            <w:tcMar>
              <w:top w:w="100" w:type="dxa"/>
              <w:left w:w="80" w:type="dxa"/>
              <w:bottom w:w="100" w:type="dxa"/>
              <w:right w:w="80" w:type="dxa"/>
            </w:tcMar>
          </w:tcPr>
          <w:p w14:paraId="7E492BBE" w14:textId="77777777" w:rsidR="00E524BB" w:rsidRDefault="00E524BB"/>
        </w:tc>
      </w:tr>
    </w:tbl>
    <w:p w14:paraId="57C5A676" w14:textId="77777777" w:rsidR="00E00C46" w:rsidRDefault="00E00C46">
      <w:pPr>
        <w:pStyle w:val="Heading2"/>
        <w:spacing w:before="160" w:after="160"/>
        <w:rPr>
          <w:rFonts w:ascii="Aptos" w:hAnsi="Aptos"/>
          <w:color w:val="011431"/>
          <w:sz w:val="32"/>
        </w:rPr>
      </w:pPr>
      <w:r>
        <w:rPr>
          <w:rFonts w:ascii="Aptos" w:hAnsi="Aptos"/>
          <w:color w:val="011431"/>
          <w:sz w:val="32"/>
        </w:rPr>
        <w:br w:type="page"/>
      </w:r>
    </w:p>
    <w:p w14:paraId="5F997A0F" w14:textId="687125D7" w:rsidR="00E524BB" w:rsidRDefault="00000000">
      <w:pPr>
        <w:pStyle w:val="Heading2"/>
        <w:spacing w:before="160" w:after="160"/>
      </w:pPr>
      <w:r>
        <w:rPr>
          <w:rFonts w:ascii="Aptos" w:hAnsi="Aptos"/>
          <w:color w:val="011431"/>
          <w:sz w:val="32"/>
        </w:rPr>
        <w:lastRenderedPageBreak/>
        <w:t>Action plan</w:t>
      </w:r>
    </w:p>
    <w:tbl>
      <w:tblPr>
        <w:tblStyle w:val="TableGrid"/>
        <w:tblW w:w="10206" w:type="dxa"/>
        <w:jc w:val="center"/>
        <w:tblLook w:val="04A0" w:firstRow="1" w:lastRow="0" w:firstColumn="1" w:lastColumn="0" w:noHBand="0" w:noVBand="1"/>
      </w:tblPr>
      <w:tblGrid>
        <w:gridCol w:w="1370"/>
        <w:gridCol w:w="4875"/>
        <w:gridCol w:w="2133"/>
        <w:gridCol w:w="1828"/>
      </w:tblGrid>
      <w:tr w:rsidR="00E524BB" w14:paraId="5B0A267F" w14:textId="77777777" w:rsidTr="00234350">
        <w:trPr>
          <w:tblHeader/>
          <w:jc w:val="center"/>
        </w:trPr>
        <w:tc>
          <w:tcPr>
            <w:tcW w:w="1296" w:type="dxa"/>
            <w:shd w:val="clear" w:color="auto" w:fill="011431"/>
            <w:tcMar>
              <w:top w:w="80" w:type="dxa"/>
              <w:left w:w="80" w:type="dxa"/>
              <w:bottom w:w="80" w:type="dxa"/>
              <w:right w:w="80" w:type="dxa"/>
            </w:tcMar>
          </w:tcPr>
          <w:p w14:paraId="1DEC7482" w14:textId="77777777" w:rsidR="00E524BB" w:rsidRDefault="00000000">
            <w:r>
              <w:rPr>
                <w:b/>
                <w:color w:val="FFFFFF"/>
                <w:sz w:val="18"/>
              </w:rPr>
              <w:t>Priority</w:t>
            </w:r>
          </w:p>
        </w:tc>
        <w:tc>
          <w:tcPr>
            <w:tcW w:w="4608" w:type="dxa"/>
            <w:shd w:val="clear" w:color="auto" w:fill="011431"/>
            <w:tcMar>
              <w:top w:w="80" w:type="dxa"/>
              <w:left w:w="80" w:type="dxa"/>
              <w:bottom w:w="80" w:type="dxa"/>
              <w:right w:w="80" w:type="dxa"/>
            </w:tcMar>
          </w:tcPr>
          <w:p w14:paraId="133E57A7" w14:textId="77777777" w:rsidR="00E524BB" w:rsidRDefault="00000000">
            <w:r>
              <w:rPr>
                <w:b/>
                <w:color w:val="FFFFFF"/>
                <w:sz w:val="18"/>
              </w:rPr>
              <w:t>Action</w:t>
            </w:r>
          </w:p>
        </w:tc>
        <w:tc>
          <w:tcPr>
            <w:tcW w:w="2016" w:type="dxa"/>
            <w:shd w:val="clear" w:color="auto" w:fill="011431"/>
            <w:tcMar>
              <w:top w:w="80" w:type="dxa"/>
              <w:left w:w="80" w:type="dxa"/>
              <w:bottom w:w="80" w:type="dxa"/>
              <w:right w:w="80" w:type="dxa"/>
            </w:tcMar>
          </w:tcPr>
          <w:p w14:paraId="59B54C87" w14:textId="77777777" w:rsidR="00E524BB" w:rsidRDefault="00000000">
            <w:r>
              <w:rPr>
                <w:b/>
                <w:color w:val="FFFFFF"/>
                <w:sz w:val="18"/>
              </w:rPr>
              <w:t>Owner</w:t>
            </w:r>
          </w:p>
        </w:tc>
        <w:tc>
          <w:tcPr>
            <w:tcW w:w="1728" w:type="dxa"/>
            <w:shd w:val="clear" w:color="auto" w:fill="011431"/>
            <w:tcMar>
              <w:top w:w="80" w:type="dxa"/>
              <w:left w:w="80" w:type="dxa"/>
              <w:bottom w:w="80" w:type="dxa"/>
              <w:right w:w="80" w:type="dxa"/>
            </w:tcMar>
          </w:tcPr>
          <w:p w14:paraId="1B45ACFD" w14:textId="77777777" w:rsidR="00E524BB" w:rsidRDefault="00000000">
            <w:r>
              <w:rPr>
                <w:b/>
                <w:color w:val="FFFFFF"/>
                <w:sz w:val="18"/>
              </w:rPr>
              <w:t>Due date</w:t>
            </w:r>
          </w:p>
        </w:tc>
      </w:tr>
      <w:tr w:rsidR="00E524BB" w14:paraId="728BE648" w14:textId="77777777" w:rsidTr="00234350">
        <w:trPr>
          <w:jc w:val="center"/>
        </w:trPr>
        <w:tc>
          <w:tcPr>
            <w:tcW w:w="1296" w:type="dxa"/>
            <w:tcMar>
              <w:top w:w="100" w:type="dxa"/>
              <w:left w:w="80" w:type="dxa"/>
              <w:bottom w:w="100" w:type="dxa"/>
              <w:right w:w="80" w:type="dxa"/>
            </w:tcMar>
          </w:tcPr>
          <w:p w14:paraId="2F73C602" w14:textId="77777777" w:rsidR="00E524BB" w:rsidRDefault="00E524BB"/>
        </w:tc>
        <w:tc>
          <w:tcPr>
            <w:tcW w:w="4608" w:type="dxa"/>
            <w:tcMar>
              <w:top w:w="100" w:type="dxa"/>
              <w:left w:w="80" w:type="dxa"/>
              <w:bottom w:w="100" w:type="dxa"/>
              <w:right w:w="80" w:type="dxa"/>
            </w:tcMar>
          </w:tcPr>
          <w:p w14:paraId="077FF579" w14:textId="77777777" w:rsidR="00E524BB" w:rsidRDefault="00E524BB"/>
        </w:tc>
        <w:tc>
          <w:tcPr>
            <w:tcW w:w="2016" w:type="dxa"/>
            <w:tcMar>
              <w:top w:w="100" w:type="dxa"/>
              <w:left w:w="80" w:type="dxa"/>
              <w:bottom w:w="100" w:type="dxa"/>
              <w:right w:w="80" w:type="dxa"/>
            </w:tcMar>
          </w:tcPr>
          <w:p w14:paraId="52F8E604" w14:textId="77777777" w:rsidR="00E524BB" w:rsidRDefault="00E524BB"/>
        </w:tc>
        <w:tc>
          <w:tcPr>
            <w:tcW w:w="1728" w:type="dxa"/>
            <w:tcMar>
              <w:top w:w="100" w:type="dxa"/>
              <w:left w:w="80" w:type="dxa"/>
              <w:bottom w:w="100" w:type="dxa"/>
              <w:right w:w="80" w:type="dxa"/>
            </w:tcMar>
          </w:tcPr>
          <w:p w14:paraId="319D1719" w14:textId="77777777" w:rsidR="00E524BB" w:rsidRDefault="00E524BB"/>
        </w:tc>
      </w:tr>
      <w:tr w:rsidR="00E524BB" w14:paraId="5C08EF68" w14:textId="77777777" w:rsidTr="00234350">
        <w:trPr>
          <w:jc w:val="center"/>
        </w:trPr>
        <w:tc>
          <w:tcPr>
            <w:tcW w:w="1296" w:type="dxa"/>
            <w:tcMar>
              <w:top w:w="100" w:type="dxa"/>
              <w:left w:w="80" w:type="dxa"/>
              <w:bottom w:w="100" w:type="dxa"/>
              <w:right w:w="80" w:type="dxa"/>
            </w:tcMar>
          </w:tcPr>
          <w:p w14:paraId="7C0E4DF1" w14:textId="77777777" w:rsidR="00E524BB" w:rsidRDefault="00E524BB"/>
        </w:tc>
        <w:tc>
          <w:tcPr>
            <w:tcW w:w="4608" w:type="dxa"/>
            <w:tcMar>
              <w:top w:w="100" w:type="dxa"/>
              <w:left w:w="80" w:type="dxa"/>
              <w:bottom w:w="100" w:type="dxa"/>
              <w:right w:w="80" w:type="dxa"/>
            </w:tcMar>
          </w:tcPr>
          <w:p w14:paraId="4BD10512" w14:textId="77777777" w:rsidR="00E524BB" w:rsidRDefault="00E524BB"/>
        </w:tc>
        <w:tc>
          <w:tcPr>
            <w:tcW w:w="2016" w:type="dxa"/>
            <w:tcMar>
              <w:top w:w="100" w:type="dxa"/>
              <w:left w:w="80" w:type="dxa"/>
              <w:bottom w:w="100" w:type="dxa"/>
              <w:right w:w="80" w:type="dxa"/>
            </w:tcMar>
          </w:tcPr>
          <w:p w14:paraId="2CBC5A62" w14:textId="77777777" w:rsidR="00E524BB" w:rsidRDefault="00E524BB"/>
        </w:tc>
        <w:tc>
          <w:tcPr>
            <w:tcW w:w="1728" w:type="dxa"/>
            <w:tcMar>
              <w:top w:w="100" w:type="dxa"/>
              <w:left w:w="80" w:type="dxa"/>
              <w:bottom w:w="100" w:type="dxa"/>
              <w:right w:w="80" w:type="dxa"/>
            </w:tcMar>
          </w:tcPr>
          <w:p w14:paraId="50E42915" w14:textId="77777777" w:rsidR="00E524BB" w:rsidRDefault="00E524BB"/>
        </w:tc>
      </w:tr>
      <w:tr w:rsidR="00E524BB" w14:paraId="2541C071" w14:textId="77777777" w:rsidTr="00234350">
        <w:trPr>
          <w:jc w:val="center"/>
        </w:trPr>
        <w:tc>
          <w:tcPr>
            <w:tcW w:w="1296" w:type="dxa"/>
            <w:tcMar>
              <w:top w:w="100" w:type="dxa"/>
              <w:left w:w="80" w:type="dxa"/>
              <w:bottom w:w="100" w:type="dxa"/>
              <w:right w:w="80" w:type="dxa"/>
            </w:tcMar>
          </w:tcPr>
          <w:p w14:paraId="5DD54E62" w14:textId="77777777" w:rsidR="00E524BB" w:rsidRDefault="00E524BB"/>
        </w:tc>
        <w:tc>
          <w:tcPr>
            <w:tcW w:w="4608" w:type="dxa"/>
            <w:tcMar>
              <w:top w:w="100" w:type="dxa"/>
              <w:left w:w="80" w:type="dxa"/>
              <w:bottom w:w="100" w:type="dxa"/>
              <w:right w:w="80" w:type="dxa"/>
            </w:tcMar>
          </w:tcPr>
          <w:p w14:paraId="5B2CEB21" w14:textId="77777777" w:rsidR="00E524BB" w:rsidRDefault="00E524BB"/>
        </w:tc>
        <w:tc>
          <w:tcPr>
            <w:tcW w:w="2016" w:type="dxa"/>
            <w:tcMar>
              <w:top w:w="100" w:type="dxa"/>
              <w:left w:w="80" w:type="dxa"/>
              <w:bottom w:w="100" w:type="dxa"/>
              <w:right w:w="80" w:type="dxa"/>
            </w:tcMar>
          </w:tcPr>
          <w:p w14:paraId="65452F8C" w14:textId="77777777" w:rsidR="00E524BB" w:rsidRDefault="00E524BB"/>
        </w:tc>
        <w:tc>
          <w:tcPr>
            <w:tcW w:w="1728" w:type="dxa"/>
            <w:tcMar>
              <w:top w:w="100" w:type="dxa"/>
              <w:left w:w="80" w:type="dxa"/>
              <w:bottom w:w="100" w:type="dxa"/>
              <w:right w:w="80" w:type="dxa"/>
            </w:tcMar>
          </w:tcPr>
          <w:p w14:paraId="2A3DF08B" w14:textId="77777777" w:rsidR="00E524BB" w:rsidRDefault="00E524BB"/>
        </w:tc>
      </w:tr>
      <w:tr w:rsidR="00E524BB" w14:paraId="57AFAAF3" w14:textId="77777777" w:rsidTr="00234350">
        <w:trPr>
          <w:jc w:val="center"/>
        </w:trPr>
        <w:tc>
          <w:tcPr>
            <w:tcW w:w="1296" w:type="dxa"/>
            <w:tcMar>
              <w:top w:w="100" w:type="dxa"/>
              <w:left w:w="80" w:type="dxa"/>
              <w:bottom w:w="100" w:type="dxa"/>
              <w:right w:w="80" w:type="dxa"/>
            </w:tcMar>
          </w:tcPr>
          <w:p w14:paraId="66806E83" w14:textId="77777777" w:rsidR="00E524BB" w:rsidRDefault="00E524BB"/>
        </w:tc>
        <w:tc>
          <w:tcPr>
            <w:tcW w:w="4608" w:type="dxa"/>
            <w:tcMar>
              <w:top w:w="100" w:type="dxa"/>
              <w:left w:w="80" w:type="dxa"/>
              <w:bottom w:w="100" w:type="dxa"/>
              <w:right w:w="80" w:type="dxa"/>
            </w:tcMar>
          </w:tcPr>
          <w:p w14:paraId="681C9205" w14:textId="77777777" w:rsidR="00E524BB" w:rsidRDefault="00E524BB"/>
        </w:tc>
        <w:tc>
          <w:tcPr>
            <w:tcW w:w="2016" w:type="dxa"/>
            <w:tcMar>
              <w:top w:w="100" w:type="dxa"/>
              <w:left w:w="80" w:type="dxa"/>
              <w:bottom w:w="100" w:type="dxa"/>
              <w:right w:w="80" w:type="dxa"/>
            </w:tcMar>
          </w:tcPr>
          <w:p w14:paraId="2B1AC261" w14:textId="77777777" w:rsidR="00E524BB" w:rsidRDefault="00E524BB"/>
        </w:tc>
        <w:tc>
          <w:tcPr>
            <w:tcW w:w="1728" w:type="dxa"/>
            <w:tcMar>
              <w:top w:w="100" w:type="dxa"/>
              <w:left w:w="80" w:type="dxa"/>
              <w:bottom w:w="100" w:type="dxa"/>
              <w:right w:w="80" w:type="dxa"/>
            </w:tcMar>
          </w:tcPr>
          <w:p w14:paraId="3C9FC0AE" w14:textId="77777777" w:rsidR="00E524BB" w:rsidRDefault="00E524BB"/>
        </w:tc>
      </w:tr>
      <w:tr w:rsidR="00E524BB" w14:paraId="0EBB64AA" w14:textId="77777777" w:rsidTr="00234350">
        <w:trPr>
          <w:jc w:val="center"/>
        </w:trPr>
        <w:tc>
          <w:tcPr>
            <w:tcW w:w="1296" w:type="dxa"/>
            <w:tcMar>
              <w:top w:w="100" w:type="dxa"/>
              <w:left w:w="80" w:type="dxa"/>
              <w:bottom w:w="100" w:type="dxa"/>
              <w:right w:w="80" w:type="dxa"/>
            </w:tcMar>
          </w:tcPr>
          <w:p w14:paraId="093E2105" w14:textId="77777777" w:rsidR="00E524BB" w:rsidRDefault="00E524BB"/>
        </w:tc>
        <w:tc>
          <w:tcPr>
            <w:tcW w:w="4608" w:type="dxa"/>
            <w:tcMar>
              <w:top w:w="100" w:type="dxa"/>
              <w:left w:w="80" w:type="dxa"/>
              <w:bottom w:w="100" w:type="dxa"/>
              <w:right w:w="80" w:type="dxa"/>
            </w:tcMar>
          </w:tcPr>
          <w:p w14:paraId="2F857025" w14:textId="77777777" w:rsidR="00E524BB" w:rsidRDefault="00E524BB"/>
        </w:tc>
        <w:tc>
          <w:tcPr>
            <w:tcW w:w="2016" w:type="dxa"/>
            <w:tcMar>
              <w:top w:w="100" w:type="dxa"/>
              <w:left w:w="80" w:type="dxa"/>
              <w:bottom w:w="100" w:type="dxa"/>
              <w:right w:w="80" w:type="dxa"/>
            </w:tcMar>
          </w:tcPr>
          <w:p w14:paraId="2D2BFF2E" w14:textId="77777777" w:rsidR="00E524BB" w:rsidRDefault="00E524BB"/>
        </w:tc>
        <w:tc>
          <w:tcPr>
            <w:tcW w:w="1728" w:type="dxa"/>
            <w:tcMar>
              <w:top w:w="100" w:type="dxa"/>
              <w:left w:w="80" w:type="dxa"/>
              <w:bottom w:w="100" w:type="dxa"/>
              <w:right w:w="80" w:type="dxa"/>
            </w:tcMar>
          </w:tcPr>
          <w:p w14:paraId="0BE942FC" w14:textId="77777777" w:rsidR="00E524BB" w:rsidRDefault="00E524BB"/>
        </w:tc>
      </w:tr>
      <w:tr w:rsidR="00E524BB" w14:paraId="560EDFFF" w14:textId="77777777" w:rsidTr="00234350">
        <w:trPr>
          <w:jc w:val="center"/>
        </w:trPr>
        <w:tc>
          <w:tcPr>
            <w:tcW w:w="1296" w:type="dxa"/>
            <w:tcMar>
              <w:top w:w="100" w:type="dxa"/>
              <w:left w:w="80" w:type="dxa"/>
              <w:bottom w:w="100" w:type="dxa"/>
              <w:right w:w="80" w:type="dxa"/>
            </w:tcMar>
          </w:tcPr>
          <w:p w14:paraId="46117A31" w14:textId="77777777" w:rsidR="00E524BB" w:rsidRDefault="00E524BB"/>
        </w:tc>
        <w:tc>
          <w:tcPr>
            <w:tcW w:w="4608" w:type="dxa"/>
            <w:tcMar>
              <w:top w:w="100" w:type="dxa"/>
              <w:left w:w="80" w:type="dxa"/>
              <w:bottom w:w="100" w:type="dxa"/>
              <w:right w:w="80" w:type="dxa"/>
            </w:tcMar>
          </w:tcPr>
          <w:p w14:paraId="278978A1" w14:textId="77777777" w:rsidR="00E524BB" w:rsidRDefault="00E524BB"/>
        </w:tc>
        <w:tc>
          <w:tcPr>
            <w:tcW w:w="2016" w:type="dxa"/>
            <w:tcMar>
              <w:top w:w="100" w:type="dxa"/>
              <w:left w:w="80" w:type="dxa"/>
              <w:bottom w:w="100" w:type="dxa"/>
              <w:right w:w="80" w:type="dxa"/>
            </w:tcMar>
          </w:tcPr>
          <w:p w14:paraId="5FE56F42" w14:textId="77777777" w:rsidR="00E524BB" w:rsidRDefault="00E524BB"/>
        </w:tc>
        <w:tc>
          <w:tcPr>
            <w:tcW w:w="1728" w:type="dxa"/>
            <w:tcMar>
              <w:top w:w="100" w:type="dxa"/>
              <w:left w:w="80" w:type="dxa"/>
              <w:bottom w:w="100" w:type="dxa"/>
              <w:right w:w="80" w:type="dxa"/>
            </w:tcMar>
          </w:tcPr>
          <w:p w14:paraId="7FEA2EB5" w14:textId="77777777" w:rsidR="00E524BB" w:rsidRDefault="00E524BB"/>
        </w:tc>
      </w:tr>
      <w:tr w:rsidR="00E524BB" w14:paraId="7BE8B185" w14:textId="77777777" w:rsidTr="00234350">
        <w:trPr>
          <w:jc w:val="center"/>
        </w:trPr>
        <w:tc>
          <w:tcPr>
            <w:tcW w:w="1296" w:type="dxa"/>
            <w:tcMar>
              <w:top w:w="100" w:type="dxa"/>
              <w:left w:w="80" w:type="dxa"/>
              <w:bottom w:w="100" w:type="dxa"/>
              <w:right w:w="80" w:type="dxa"/>
            </w:tcMar>
          </w:tcPr>
          <w:p w14:paraId="13B4186D" w14:textId="77777777" w:rsidR="00E524BB" w:rsidRDefault="00E524BB"/>
        </w:tc>
        <w:tc>
          <w:tcPr>
            <w:tcW w:w="4608" w:type="dxa"/>
            <w:tcMar>
              <w:top w:w="100" w:type="dxa"/>
              <w:left w:w="80" w:type="dxa"/>
              <w:bottom w:w="100" w:type="dxa"/>
              <w:right w:w="80" w:type="dxa"/>
            </w:tcMar>
          </w:tcPr>
          <w:p w14:paraId="7F19B874" w14:textId="77777777" w:rsidR="00E524BB" w:rsidRDefault="00E524BB"/>
        </w:tc>
        <w:tc>
          <w:tcPr>
            <w:tcW w:w="2016" w:type="dxa"/>
            <w:tcMar>
              <w:top w:w="100" w:type="dxa"/>
              <w:left w:w="80" w:type="dxa"/>
              <w:bottom w:w="100" w:type="dxa"/>
              <w:right w:w="80" w:type="dxa"/>
            </w:tcMar>
          </w:tcPr>
          <w:p w14:paraId="18C63673" w14:textId="77777777" w:rsidR="00E524BB" w:rsidRDefault="00E524BB"/>
        </w:tc>
        <w:tc>
          <w:tcPr>
            <w:tcW w:w="1728" w:type="dxa"/>
            <w:tcMar>
              <w:top w:w="100" w:type="dxa"/>
              <w:left w:w="80" w:type="dxa"/>
              <w:bottom w:w="100" w:type="dxa"/>
              <w:right w:w="80" w:type="dxa"/>
            </w:tcMar>
          </w:tcPr>
          <w:p w14:paraId="07239A72" w14:textId="77777777" w:rsidR="00E524BB" w:rsidRDefault="00E524BB"/>
        </w:tc>
      </w:tr>
      <w:tr w:rsidR="00E524BB" w14:paraId="11660EFC" w14:textId="77777777" w:rsidTr="00234350">
        <w:trPr>
          <w:jc w:val="center"/>
        </w:trPr>
        <w:tc>
          <w:tcPr>
            <w:tcW w:w="1296" w:type="dxa"/>
            <w:tcMar>
              <w:top w:w="100" w:type="dxa"/>
              <w:left w:w="80" w:type="dxa"/>
              <w:bottom w:w="100" w:type="dxa"/>
              <w:right w:w="80" w:type="dxa"/>
            </w:tcMar>
          </w:tcPr>
          <w:p w14:paraId="28EF3EAB" w14:textId="77777777" w:rsidR="00E524BB" w:rsidRDefault="00E524BB"/>
        </w:tc>
        <w:tc>
          <w:tcPr>
            <w:tcW w:w="4608" w:type="dxa"/>
            <w:tcMar>
              <w:top w:w="100" w:type="dxa"/>
              <w:left w:w="80" w:type="dxa"/>
              <w:bottom w:w="100" w:type="dxa"/>
              <w:right w:w="80" w:type="dxa"/>
            </w:tcMar>
          </w:tcPr>
          <w:p w14:paraId="7D43E9A1" w14:textId="77777777" w:rsidR="00E524BB" w:rsidRDefault="00E524BB"/>
        </w:tc>
        <w:tc>
          <w:tcPr>
            <w:tcW w:w="2016" w:type="dxa"/>
            <w:tcMar>
              <w:top w:w="100" w:type="dxa"/>
              <w:left w:w="80" w:type="dxa"/>
              <w:bottom w:w="100" w:type="dxa"/>
              <w:right w:w="80" w:type="dxa"/>
            </w:tcMar>
          </w:tcPr>
          <w:p w14:paraId="3166B894" w14:textId="77777777" w:rsidR="00E524BB" w:rsidRDefault="00E524BB"/>
        </w:tc>
        <w:tc>
          <w:tcPr>
            <w:tcW w:w="1728" w:type="dxa"/>
            <w:tcMar>
              <w:top w:w="100" w:type="dxa"/>
              <w:left w:w="80" w:type="dxa"/>
              <w:bottom w:w="100" w:type="dxa"/>
              <w:right w:w="80" w:type="dxa"/>
            </w:tcMar>
          </w:tcPr>
          <w:p w14:paraId="4CC3DF9B" w14:textId="77777777" w:rsidR="00E524BB" w:rsidRDefault="00E524BB"/>
        </w:tc>
      </w:tr>
    </w:tbl>
    <w:p w14:paraId="13598C93" w14:textId="668878D2" w:rsidR="00E524BB" w:rsidRPr="000E59D6" w:rsidRDefault="00E524BB">
      <w:pPr>
        <w:rPr>
          <w:sz w:val="12"/>
          <w:szCs w:val="12"/>
        </w:rPr>
      </w:pPr>
    </w:p>
    <w:p w14:paraId="6D72B1A0" w14:textId="77777777" w:rsidR="00E524BB" w:rsidRDefault="00000000">
      <w:pPr>
        <w:pStyle w:val="Heading1"/>
        <w:spacing w:before="0" w:after="160"/>
      </w:pPr>
      <w:r>
        <w:rPr>
          <w:rFonts w:ascii="Aptos" w:hAnsi="Aptos"/>
          <w:color w:val="011431"/>
          <w:sz w:val="44"/>
        </w:rPr>
        <w:t>Quick readiness check</w:t>
      </w:r>
    </w:p>
    <w:p w14:paraId="6415393D" w14:textId="77777777" w:rsidR="00E524BB" w:rsidRDefault="00000000">
      <w:pPr>
        <w:spacing w:after="120"/>
      </w:pPr>
      <w:r>
        <w:t>Before launching an online induction, confirm these five essentials:</w:t>
      </w:r>
    </w:p>
    <w:tbl>
      <w:tblPr>
        <w:tblStyle w:val="TableGrid"/>
        <w:tblW w:w="10206" w:type="dxa"/>
        <w:jc w:val="center"/>
        <w:tblLook w:val="04A0" w:firstRow="1" w:lastRow="0" w:firstColumn="1" w:lastColumn="0" w:noHBand="0" w:noVBand="1"/>
      </w:tblPr>
      <w:tblGrid>
        <w:gridCol w:w="832"/>
        <w:gridCol w:w="5972"/>
        <w:gridCol w:w="3402"/>
      </w:tblGrid>
      <w:tr w:rsidR="00E524BB" w14:paraId="7F147D1B" w14:textId="77777777" w:rsidTr="00E00C46">
        <w:trPr>
          <w:tblHeader/>
          <w:jc w:val="center"/>
        </w:trPr>
        <w:tc>
          <w:tcPr>
            <w:tcW w:w="832" w:type="dxa"/>
            <w:shd w:val="clear" w:color="auto" w:fill="011431"/>
            <w:tcMar>
              <w:top w:w="80" w:type="dxa"/>
              <w:left w:w="80" w:type="dxa"/>
              <w:bottom w:w="80" w:type="dxa"/>
              <w:right w:w="80" w:type="dxa"/>
            </w:tcMar>
          </w:tcPr>
          <w:p w14:paraId="1D41CB94" w14:textId="77777777" w:rsidR="00E524BB" w:rsidRDefault="00000000">
            <w:r>
              <w:rPr>
                <w:b/>
                <w:color w:val="FFFFFF"/>
                <w:sz w:val="18"/>
              </w:rPr>
              <w:t>Done</w:t>
            </w:r>
          </w:p>
        </w:tc>
        <w:tc>
          <w:tcPr>
            <w:tcW w:w="5972" w:type="dxa"/>
            <w:shd w:val="clear" w:color="auto" w:fill="011431"/>
            <w:tcMar>
              <w:top w:w="80" w:type="dxa"/>
              <w:left w:w="80" w:type="dxa"/>
              <w:bottom w:w="80" w:type="dxa"/>
              <w:right w:w="80" w:type="dxa"/>
            </w:tcMar>
          </w:tcPr>
          <w:p w14:paraId="002BAE42" w14:textId="77777777" w:rsidR="00E524BB" w:rsidRDefault="00000000">
            <w:r>
              <w:rPr>
                <w:b/>
                <w:color w:val="FFFFFF"/>
                <w:sz w:val="18"/>
              </w:rPr>
              <w:t>Checklist item</w:t>
            </w:r>
          </w:p>
        </w:tc>
        <w:tc>
          <w:tcPr>
            <w:tcW w:w="3402" w:type="dxa"/>
            <w:shd w:val="clear" w:color="auto" w:fill="011431"/>
            <w:tcMar>
              <w:top w:w="80" w:type="dxa"/>
              <w:left w:w="80" w:type="dxa"/>
              <w:bottom w:w="80" w:type="dxa"/>
              <w:right w:w="80" w:type="dxa"/>
            </w:tcMar>
          </w:tcPr>
          <w:p w14:paraId="26C8C403" w14:textId="77777777" w:rsidR="00E524BB" w:rsidRDefault="00000000">
            <w:r>
              <w:rPr>
                <w:b/>
                <w:color w:val="FFFFFF"/>
                <w:sz w:val="18"/>
              </w:rPr>
              <w:t>Notes / action required</w:t>
            </w:r>
          </w:p>
        </w:tc>
      </w:tr>
      <w:tr w:rsidR="00E00C46" w14:paraId="1A28FC02" w14:textId="77777777" w:rsidTr="00E00C46">
        <w:trPr>
          <w:jc w:val="center"/>
        </w:trPr>
        <w:tc>
          <w:tcPr>
            <w:tcW w:w="832" w:type="dxa"/>
            <w:tcMar>
              <w:top w:w="65" w:type="dxa"/>
              <w:left w:w="80" w:type="dxa"/>
              <w:bottom w:w="65" w:type="dxa"/>
              <w:right w:w="80" w:type="dxa"/>
            </w:tcMar>
          </w:tcPr>
          <w:sdt>
            <w:sdtPr>
              <w:rPr>
                <w:sz w:val="18"/>
              </w:rPr>
              <w:id w:val="154735655"/>
              <w14:checkbox>
                <w14:checked w14:val="0"/>
                <w14:checkedState w14:val="2612" w14:font="MS Gothic"/>
                <w14:uncheckedState w14:val="2610" w14:font="MS Gothic"/>
              </w14:checkbox>
            </w:sdtPr>
            <w:sdtContent>
              <w:p w14:paraId="5010711D" w14:textId="7EE818EF" w:rsidR="00E00C46" w:rsidRDefault="00E00C46" w:rsidP="00E00C46">
                <w:pPr>
                  <w:jc w:val="center"/>
                </w:pPr>
                <w:r w:rsidRPr="00E00C46">
                  <w:rPr>
                    <w:rFonts w:ascii="MS Gothic" w:eastAsia="MS Gothic" w:hAnsi="MS Gothic" w:hint="eastAsia"/>
                    <w:sz w:val="18"/>
                  </w:rPr>
                  <w:t>☐</w:t>
                </w:r>
              </w:p>
            </w:sdtContent>
          </w:sdt>
        </w:tc>
        <w:tc>
          <w:tcPr>
            <w:tcW w:w="5972" w:type="dxa"/>
            <w:tcMar>
              <w:top w:w="65" w:type="dxa"/>
              <w:left w:w="80" w:type="dxa"/>
              <w:bottom w:w="65" w:type="dxa"/>
              <w:right w:w="80" w:type="dxa"/>
            </w:tcMar>
          </w:tcPr>
          <w:p w14:paraId="21D04C90" w14:textId="77777777" w:rsidR="00E00C46" w:rsidRDefault="00E00C46" w:rsidP="00E00C46">
            <w:r>
              <w:rPr>
                <w:sz w:val="18"/>
              </w:rPr>
              <w:t>Learners know why they are completing it.</w:t>
            </w:r>
          </w:p>
        </w:tc>
        <w:tc>
          <w:tcPr>
            <w:tcW w:w="3402" w:type="dxa"/>
            <w:tcMar>
              <w:top w:w="65" w:type="dxa"/>
              <w:left w:w="80" w:type="dxa"/>
              <w:bottom w:w="65" w:type="dxa"/>
              <w:right w:w="80" w:type="dxa"/>
            </w:tcMar>
          </w:tcPr>
          <w:p w14:paraId="4F1600C9" w14:textId="77777777" w:rsidR="00E00C46" w:rsidRDefault="00E00C46" w:rsidP="00E00C46"/>
        </w:tc>
      </w:tr>
      <w:tr w:rsidR="00E00C46" w14:paraId="37CB53CE" w14:textId="77777777" w:rsidTr="00E00C46">
        <w:trPr>
          <w:jc w:val="center"/>
        </w:trPr>
        <w:tc>
          <w:tcPr>
            <w:tcW w:w="832" w:type="dxa"/>
            <w:tcMar>
              <w:top w:w="65" w:type="dxa"/>
              <w:left w:w="80" w:type="dxa"/>
              <w:bottom w:w="65" w:type="dxa"/>
              <w:right w:w="80" w:type="dxa"/>
            </w:tcMar>
          </w:tcPr>
          <w:sdt>
            <w:sdtPr>
              <w:rPr>
                <w:sz w:val="18"/>
              </w:rPr>
              <w:id w:val="2042324133"/>
              <w14:checkbox>
                <w14:checked w14:val="0"/>
                <w14:checkedState w14:val="2612" w14:font="MS Gothic"/>
                <w14:uncheckedState w14:val="2610" w14:font="MS Gothic"/>
              </w14:checkbox>
            </w:sdtPr>
            <w:sdtContent>
              <w:p w14:paraId="31589C2A" w14:textId="4D0421E2" w:rsidR="00E00C46" w:rsidRDefault="00E00C46" w:rsidP="00E00C46">
                <w:pPr>
                  <w:jc w:val="center"/>
                </w:pPr>
                <w:r w:rsidRPr="00E00C46">
                  <w:rPr>
                    <w:rFonts w:ascii="MS Gothic" w:eastAsia="MS Gothic" w:hAnsi="MS Gothic" w:hint="eastAsia"/>
                    <w:sz w:val="18"/>
                  </w:rPr>
                  <w:t>☐</w:t>
                </w:r>
              </w:p>
            </w:sdtContent>
          </w:sdt>
        </w:tc>
        <w:tc>
          <w:tcPr>
            <w:tcW w:w="5972" w:type="dxa"/>
            <w:tcMar>
              <w:top w:w="65" w:type="dxa"/>
              <w:left w:w="80" w:type="dxa"/>
              <w:bottom w:w="65" w:type="dxa"/>
              <w:right w:w="80" w:type="dxa"/>
            </w:tcMar>
          </w:tcPr>
          <w:p w14:paraId="2F6BBD04" w14:textId="77777777" w:rsidR="00E00C46" w:rsidRDefault="00E00C46" w:rsidP="00E00C46">
            <w:r>
              <w:rPr>
                <w:sz w:val="18"/>
              </w:rPr>
              <w:t>The content is clear, practical and not overloaded.</w:t>
            </w:r>
          </w:p>
        </w:tc>
        <w:tc>
          <w:tcPr>
            <w:tcW w:w="3402" w:type="dxa"/>
            <w:tcMar>
              <w:top w:w="65" w:type="dxa"/>
              <w:left w:w="80" w:type="dxa"/>
              <w:bottom w:w="65" w:type="dxa"/>
              <w:right w:w="80" w:type="dxa"/>
            </w:tcMar>
          </w:tcPr>
          <w:p w14:paraId="533F206A" w14:textId="77777777" w:rsidR="00E00C46" w:rsidRDefault="00E00C46" w:rsidP="00E00C46"/>
        </w:tc>
      </w:tr>
      <w:tr w:rsidR="00E00C46" w14:paraId="1B829A4C" w14:textId="77777777" w:rsidTr="00E00C46">
        <w:trPr>
          <w:jc w:val="center"/>
        </w:trPr>
        <w:tc>
          <w:tcPr>
            <w:tcW w:w="832" w:type="dxa"/>
            <w:tcMar>
              <w:top w:w="65" w:type="dxa"/>
              <w:left w:w="80" w:type="dxa"/>
              <w:bottom w:w="65" w:type="dxa"/>
              <w:right w:w="80" w:type="dxa"/>
            </w:tcMar>
          </w:tcPr>
          <w:sdt>
            <w:sdtPr>
              <w:rPr>
                <w:sz w:val="18"/>
              </w:rPr>
              <w:id w:val="1720166488"/>
              <w14:checkbox>
                <w14:checked w14:val="0"/>
                <w14:checkedState w14:val="2612" w14:font="MS Gothic"/>
                <w14:uncheckedState w14:val="2610" w14:font="MS Gothic"/>
              </w14:checkbox>
            </w:sdtPr>
            <w:sdtContent>
              <w:p w14:paraId="0E5AE2C0" w14:textId="0D0B3D71" w:rsidR="00E00C46" w:rsidRDefault="00E00C46" w:rsidP="00E00C46">
                <w:pPr>
                  <w:jc w:val="center"/>
                </w:pPr>
                <w:r w:rsidRPr="00E00C46">
                  <w:rPr>
                    <w:rFonts w:ascii="MS Gothic" w:eastAsia="MS Gothic" w:hAnsi="MS Gothic" w:hint="eastAsia"/>
                    <w:sz w:val="18"/>
                  </w:rPr>
                  <w:t>☐</w:t>
                </w:r>
              </w:p>
            </w:sdtContent>
          </w:sdt>
        </w:tc>
        <w:tc>
          <w:tcPr>
            <w:tcW w:w="5972" w:type="dxa"/>
            <w:tcMar>
              <w:top w:w="65" w:type="dxa"/>
              <w:left w:w="80" w:type="dxa"/>
              <w:bottom w:w="65" w:type="dxa"/>
              <w:right w:w="80" w:type="dxa"/>
            </w:tcMar>
          </w:tcPr>
          <w:p w14:paraId="4FB99C37" w14:textId="77777777" w:rsidR="00E00C46" w:rsidRDefault="00E00C46" w:rsidP="00E00C46">
            <w:r>
              <w:rPr>
                <w:sz w:val="18"/>
              </w:rPr>
              <w:t>Key risks, responsibilities and next steps are covered.</w:t>
            </w:r>
          </w:p>
        </w:tc>
        <w:tc>
          <w:tcPr>
            <w:tcW w:w="3402" w:type="dxa"/>
            <w:tcMar>
              <w:top w:w="65" w:type="dxa"/>
              <w:left w:w="80" w:type="dxa"/>
              <w:bottom w:w="65" w:type="dxa"/>
              <w:right w:w="80" w:type="dxa"/>
            </w:tcMar>
          </w:tcPr>
          <w:p w14:paraId="1EAADA3A" w14:textId="77777777" w:rsidR="00E00C46" w:rsidRDefault="00E00C46" w:rsidP="00E00C46"/>
        </w:tc>
      </w:tr>
      <w:tr w:rsidR="00E00C46" w14:paraId="23707B64" w14:textId="77777777" w:rsidTr="00E00C46">
        <w:trPr>
          <w:jc w:val="center"/>
        </w:trPr>
        <w:tc>
          <w:tcPr>
            <w:tcW w:w="832" w:type="dxa"/>
            <w:tcMar>
              <w:top w:w="65" w:type="dxa"/>
              <w:left w:w="80" w:type="dxa"/>
              <w:bottom w:w="65" w:type="dxa"/>
              <w:right w:w="80" w:type="dxa"/>
            </w:tcMar>
          </w:tcPr>
          <w:sdt>
            <w:sdtPr>
              <w:rPr>
                <w:sz w:val="18"/>
              </w:rPr>
              <w:id w:val="-1942828127"/>
              <w14:checkbox>
                <w14:checked w14:val="0"/>
                <w14:checkedState w14:val="2612" w14:font="MS Gothic"/>
                <w14:uncheckedState w14:val="2610" w14:font="MS Gothic"/>
              </w14:checkbox>
            </w:sdtPr>
            <w:sdtContent>
              <w:p w14:paraId="7C660410" w14:textId="6A874C49" w:rsidR="00E00C46" w:rsidRDefault="00E00C46" w:rsidP="00E00C46">
                <w:pPr>
                  <w:jc w:val="center"/>
                </w:pPr>
                <w:r w:rsidRPr="00E00C46">
                  <w:rPr>
                    <w:rFonts w:ascii="MS Gothic" w:eastAsia="MS Gothic" w:hAnsi="MS Gothic" w:hint="eastAsia"/>
                    <w:sz w:val="18"/>
                  </w:rPr>
                  <w:t>☐</w:t>
                </w:r>
              </w:p>
            </w:sdtContent>
          </w:sdt>
        </w:tc>
        <w:tc>
          <w:tcPr>
            <w:tcW w:w="5972" w:type="dxa"/>
            <w:tcMar>
              <w:top w:w="65" w:type="dxa"/>
              <w:left w:w="80" w:type="dxa"/>
              <w:bottom w:w="65" w:type="dxa"/>
              <w:right w:w="80" w:type="dxa"/>
            </w:tcMar>
          </w:tcPr>
          <w:p w14:paraId="70B6CB54" w14:textId="77777777" w:rsidR="00E00C46" w:rsidRDefault="00E00C46" w:rsidP="00E00C46">
            <w:r>
              <w:rPr>
                <w:sz w:val="18"/>
              </w:rPr>
              <w:t>Completion and reporting work correctly in the LMS.</w:t>
            </w:r>
          </w:p>
        </w:tc>
        <w:tc>
          <w:tcPr>
            <w:tcW w:w="3402" w:type="dxa"/>
            <w:tcMar>
              <w:top w:w="65" w:type="dxa"/>
              <w:left w:w="80" w:type="dxa"/>
              <w:bottom w:w="65" w:type="dxa"/>
              <w:right w:w="80" w:type="dxa"/>
            </w:tcMar>
          </w:tcPr>
          <w:p w14:paraId="2FA3368D" w14:textId="77777777" w:rsidR="00E00C46" w:rsidRDefault="00E00C46" w:rsidP="00E00C46"/>
        </w:tc>
      </w:tr>
      <w:tr w:rsidR="00E00C46" w14:paraId="46098EA3" w14:textId="77777777" w:rsidTr="00E00C46">
        <w:trPr>
          <w:jc w:val="center"/>
        </w:trPr>
        <w:tc>
          <w:tcPr>
            <w:tcW w:w="832" w:type="dxa"/>
            <w:tcMar>
              <w:top w:w="65" w:type="dxa"/>
              <w:left w:w="80" w:type="dxa"/>
              <w:bottom w:w="65" w:type="dxa"/>
              <w:right w:w="80" w:type="dxa"/>
            </w:tcMar>
          </w:tcPr>
          <w:sdt>
            <w:sdtPr>
              <w:rPr>
                <w:sz w:val="18"/>
              </w:rPr>
              <w:id w:val="1442725744"/>
              <w14:checkbox>
                <w14:checked w14:val="0"/>
                <w14:checkedState w14:val="2612" w14:font="MS Gothic"/>
                <w14:uncheckedState w14:val="2610" w14:font="MS Gothic"/>
              </w14:checkbox>
            </w:sdtPr>
            <w:sdtContent>
              <w:p w14:paraId="2D3A7FB3" w14:textId="3B27E583" w:rsidR="00E00C46" w:rsidRDefault="00E00C46" w:rsidP="00E00C46">
                <w:pPr>
                  <w:jc w:val="center"/>
                </w:pPr>
                <w:r w:rsidRPr="00E00C46">
                  <w:rPr>
                    <w:rFonts w:ascii="MS Gothic" w:eastAsia="MS Gothic" w:hAnsi="MS Gothic" w:hint="eastAsia"/>
                    <w:sz w:val="18"/>
                  </w:rPr>
                  <w:t>☐</w:t>
                </w:r>
              </w:p>
            </w:sdtContent>
          </w:sdt>
        </w:tc>
        <w:tc>
          <w:tcPr>
            <w:tcW w:w="5972" w:type="dxa"/>
            <w:tcMar>
              <w:top w:w="65" w:type="dxa"/>
              <w:left w:w="80" w:type="dxa"/>
              <w:bottom w:w="65" w:type="dxa"/>
              <w:right w:w="80" w:type="dxa"/>
            </w:tcMar>
          </w:tcPr>
          <w:p w14:paraId="3841BDBC" w14:textId="77777777" w:rsidR="00E00C46" w:rsidRDefault="00E00C46" w:rsidP="00E00C46">
            <w:r>
              <w:rPr>
                <w:sz w:val="18"/>
              </w:rPr>
              <w:t>Someone owns the module after launch.</w:t>
            </w:r>
          </w:p>
        </w:tc>
        <w:tc>
          <w:tcPr>
            <w:tcW w:w="3402" w:type="dxa"/>
            <w:tcMar>
              <w:top w:w="65" w:type="dxa"/>
              <w:left w:w="80" w:type="dxa"/>
              <w:bottom w:w="65" w:type="dxa"/>
              <w:right w:w="80" w:type="dxa"/>
            </w:tcMar>
          </w:tcPr>
          <w:p w14:paraId="4D18A89E" w14:textId="77777777" w:rsidR="00E00C46" w:rsidRDefault="00E00C46" w:rsidP="00E00C46"/>
        </w:tc>
      </w:tr>
    </w:tbl>
    <w:p w14:paraId="77B1E9DD" w14:textId="1C900508" w:rsidR="00E524BB" w:rsidRPr="000E59D6" w:rsidRDefault="00E524BB">
      <w:pPr>
        <w:rPr>
          <w:sz w:val="12"/>
          <w:szCs w:val="12"/>
        </w:rPr>
      </w:pPr>
    </w:p>
    <w:p w14:paraId="7F65BDA4" w14:textId="77777777" w:rsidR="00E524BB" w:rsidRDefault="00000000" w:rsidP="000E59D6">
      <w:pPr>
        <w:pStyle w:val="Heading1"/>
        <w:spacing w:before="0" w:after="160" w:line="240" w:lineRule="auto"/>
      </w:pPr>
      <w:r>
        <w:rPr>
          <w:rFonts w:ascii="Aptos" w:hAnsi="Aptos"/>
          <w:color w:val="011431"/>
          <w:sz w:val="44"/>
        </w:rPr>
        <w:t>Need help turning induction content into online learning?</w:t>
      </w:r>
    </w:p>
    <w:p w14:paraId="7D292E3E" w14:textId="77777777" w:rsidR="00E524BB" w:rsidRDefault="00000000">
      <w:pPr>
        <w:spacing w:after="120"/>
      </w:pPr>
      <w:r>
        <w:rPr>
          <w:sz w:val="22"/>
        </w:rPr>
        <w:t>If your induction is still sitting in PowerPoint, Word, PDF or a collection of policy documents, PeppercornMedia can help reshape it into a clear, structured online module ready for LMS delivery.</w:t>
      </w:r>
    </w:p>
    <w:p w14:paraId="2FDFEF7E" w14:textId="77777777" w:rsidR="00E524BB" w:rsidRDefault="00000000">
      <w:pPr>
        <w:spacing w:after="120"/>
      </w:pPr>
      <w:r>
        <w:rPr>
          <w:sz w:val="21"/>
        </w:rPr>
        <w:t>PeppercornMedia supports organisations with practical eLearning development, SCORM-ready course packaging, learner-friendly content design and online resource refresh projects.</w:t>
      </w:r>
    </w:p>
    <w:tbl>
      <w:tblPr>
        <w:tblW w:w="0" w:type="auto"/>
        <w:jc w:val="center"/>
        <w:tblLook w:val="04A0" w:firstRow="1" w:lastRow="0" w:firstColumn="1" w:lastColumn="0" w:noHBand="0" w:noVBand="1"/>
      </w:tblPr>
      <w:tblGrid>
        <w:gridCol w:w="10352"/>
      </w:tblGrid>
      <w:tr w:rsidR="00E524BB" w14:paraId="0F22EA7E" w14:textId="77777777">
        <w:trPr>
          <w:jc w:val="center"/>
        </w:trPr>
        <w:tc>
          <w:tcPr>
            <w:tcW w:w="10368" w:type="dxa"/>
            <w:tcBorders>
              <w:top w:val="single" w:sz="6" w:space="0" w:color="E6ECEF"/>
              <w:left w:val="single" w:sz="6" w:space="0" w:color="E6ECEF"/>
              <w:bottom w:val="single" w:sz="6" w:space="0" w:color="E6ECEF"/>
              <w:right w:val="single" w:sz="6" w:space="0" w:color="E6ECEF"/>
            </w:tcBorders>
            <w:shd w:val="clear" w:color="auto" w:fill="F4F7F8"/>
            <w:tcMar>
              <w:top w:w="120" w:type="dxa"/>
              <w:left w:w="140" w:type="dxa"/>
              <w:bottom w:w="120" w:type="dxa"/>
              <w:right w:w="140" w:type="dxa"/>
            </w:tcMar>
          </w:tcPr>
          <w:p w14:paraId="3CF38F10" w14:textId="77777777" w:rsidR="00E524BB" w:rsidRDefault="00000000">
            <w:pPr>
              <w:spacing w:after="80"/>
            </w:pPr>
            <w:r>
              <w:rPr>
                <w:b/>
                <w:color w:val="011431"/>
                <w:sz w:val="21"/>
              </w:rPr>
              <w:t>Start with what you have</w:t>
            </w:r>
          </w:p>
          <w:p w14:paraId="66C42DEE" w14:textId="77777777" w:rsidR="00E524BB" w:rsidRDefault="00000000">
            <w:pPr>
              <w:spacing w:after="0"/>
            </w:pPr>
            <w:r>
              <w:rPr>
                <w:sz w:val="19"/>
              </w:rPr>
              <w:t>Send through your existing induction material, the learner group, the platform it needs to run in and any completion or reporting requirements. A practical next step or quote can then be prepared.</w:t>
            </w:r>
          </w:p>
        </w:tc>
      </w:tr>
    </w:tbl>
    <w:p w14:paraId="0C1BAB76" w14:textId="77777777" w:rsidR="000E59D6" w:rsidRDefault="000E59D6">
      <w:pPr>
        <w:spacing w:after="120"/>
        <w:rPr>
          <w:b/>
          <w:color w:val="011431"/>
        </w:rPr>
      </w:pPr>
    </w:p>
    <w:p w14:paraId="498A8DE2" w14:textId="0319B404" w:rsidR="00E524BB" w:rsidRDefault="00000000">
      <w:pPr>
        <w:spacing w:after="120"/>
      </w:pPr>
      <w:r>
        <w:rPr>
          <w:b/>
          <w:color w:val="011431"/>
        </w:rPr>
        <w:t>Website: peppercornmedia.com</w:t>
      </w:r>
    </w:p>
    <w:p w14:paraId="6371F416" w14:textId="77777777" w:rsidR="00E524BB" w:rsidRDefault="00000000">
      <w:pPr>
        <w:spacing w:after="120"/>
      </w:pPr>
      <w:r>
        <w:rPr>
          <w:b/>
          <w:color w:val="011431"/>
        </w:rPr>
        <w:t>Email: simon@peppercornmedia.com</w:t>
      </w:r>
    </w:p>
    <w:sectPr w:rsidR="00E524BB" w:rsidSect="00A27FB1">
      <w:pgSz w:w="12240" w:h="15840"/>
      <w:pgMar w:top="851" w:right="936" w:bottom="936" w:left="93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798DB" w14:textId="77777777" w:rsidR="00E8425A" w:rsidRDefault="00E8425A">
      <w:pPr>
        <w:spacing w:after="0" w:line="240" w:lineRule="auto"/>
      </w:pPr>
      <w:r>
        <w:separator/>
      </w:r>
    </w:p>
  </w:endnote>
  <w:endnote w:type="continuationSeparator" w:id="0">
    <w:p w14:paraId="1AF05070" w14:textId="77777777" w:rsidR="00E8425A" w:rsidRDefault="00E84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4CB26" w14:textId="77777777" w:rsidR="00E524BB" w:rsidRDefault="00000000">
    <w:pPr>
      <w:pStyle w:val="Footer"/>
      <w:spacing w:after="120"/>
      <w:jc w:val="center"/>
    </w:pPr>
    <w:r>
      <w:rPr>
        <w:sz w:val="16"/>
      </w:rPr>
      <w:t>PeppercornMedia | peppercornmedia.com | simon@peppercornmedia.com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21B6B" w14:textId="77777777" w:rsidR="00E8425A" w:rsidRDefault="00E8425A">
      <w:pPr>
        <w:spacing w:after="0" w:line="240" w:lineRule="auto"/>
      </w:pPr>
      <w:r>
        <w:separator/>
      </w:r>
    </w:p>
  </w:footnote>
  <w:footnote w:type="continuationSeparator" w:id="0">
    <w:p w14:paraId="4000AD62" w14:textId="77777777" w:rsidR="00E8425A" w:rsidRDefault="00E842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80979700">
    <w:abstractNumId w:val="8"/>
  </w:num>
  <w:num w:numId="2" w16cid:durableId="1954970698">
    <w:abstractNumId w:val="6"/>
  </w:num>
  <w:num w:numId="3" w16cid:durableId="477067854">
    <w:abstractNumId w:val="5"/>
  </w:num>
  <w:num w:numId="4" w16cid:durableId="1069500086">
    <w:abstractNumId w:val="4"/>
  </w:num>
  <w:num w:numId="5" w16cid:durableId="637878335">
    <w:abstractNumId w:val="7"/>
  </w:num>
  <w:num w:numId="6" w16cid:durableId="1252737728">
    <w:abstractNumId w:val="3"/>
  </w:num>
  <w:num w:numId="7" w16cid:durableId="1796488859">
    <w:abstractNumId w:val="2"/>
  </w:num>
  <w:num w:numId="8" w16cid:durableId="1699114186">
    <w:abstractNumId w:val="1"/>
  </w:num>
  <w:num w:numId="9" w16cid:durableId="955791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E59D6"/>
    <w:rsid w:val="0015074B"/>
    <w:rsid w:val="00234350"/>
    <w:rsid w:val="0029639D"/>
    <w:rsid w:val="00326F90"/>
    <w:rsid w:val="004920A4"/>
    <w:rsid w:val="00A27FB1"/>
    <w:rsid w:val="00A86587"/>
    <w:rsid w:val="00AA1D8D"/>
    <w:rsid w:val="00B47730"/>
    <w:rsid w:val="00CB0664"/>
    <w:rsid w:val="00CB6087"/>
    <w:rsid w:val="00D41379"/>
    <w:rsid w:val="00E00C46"/>
    <w:rsid w:val="00E017E0"/>
    <w:rsid w:val="00E524BB"/>
    <w:rsid w:val="00E8425A"/>
    <w:rsid w:val="00F2111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C73ABE"/>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hAnsi="Aptos"/>
      <w:color w:val="1F2933"/>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E00C46"/>
    <w:rPr>
      <w:color w:val="0000FF" w:themeColor="hyperlink"/>
      <w:u w:val="single"/>
    </w:rPr>
  </w:style>
  <w:style w:type="character" w:styleId="UnresolvedMention">
    <w:name w:val="Unresolved Mention"/>
    <w:basedOn w:val="DefaultParagraphFont"/>
    <w:uiPriority w:val="99"/>
    <w:semiHidden/>
    <w:unhideWhenUsed/>
    <w:rsid w:val="00E00C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imon@peppercornmedia.com"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12</Pages>
  <Words>3346</Words>
  <Characters>17534</Characters>
  <Application>Microsoft Office Word</Application>
  <DocSecurity>0</DocSecurity>
  <Lines>762</Lines>
  <Paragraphs>549</Paragraphs>
  <ScaleCrop>false</ScaleCrop>
  <Manager/>
  <Company/>
  <LinksUpToDate>false</LinksUpToDate>
  <CharactersWithSpaces>20331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2026-05-06T05:47:00Z</dcterms:created>
  <dcterms:modified xsi:type="dcterms:W3CDTF">2026-05-06T05:47:00Z</dcterms:modified>
  <cp:category/>
</cp:coreProperties>
</file>